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E6" w:rsidRDefault="00BD4EE6" w:rsidP="00BD4EE6">
      <w:pPr>
        <w:jc w:val="center"/>
        <w:rPr>
          <w:rFonts w:ascii="Times New Roman" w:hAnsi="Times New Roman"/>
          <w:b/>
          <w:sz w:val="24"/>
          <w:szCs w:val="24"/>
        </w:rPr>
      </w:pPr>
      <w:bookmarkStart w:id="0" w:name="_GoBack"/>
      <w:bookmarkEnd w:id="0"/>
      <w:r>
        <w:rPr>
          <w:rFonts w:ascii="Times New Roman" w:hAnsi="Times New Roman"/>
          <w:b/>
          <w:sz w:val="24"/>
          <w:szCs w:val="24"/>
        </w:rPr>
        <w:t xml:space="preserve">P ř í l o h a  </w:t>
      </w:r>
    </w:p>
    <w:p w:rsidR="00BD4EE6" w:rsidRDefault="00BD4EE6" w:rsidP="00BD4EE6">
      <w:pPr>
        <w:rPr>
          <w:rFonts w:ascii="Times New Roman" w:hAnsi="Times New Roman"/>
          <w:b/>
          <w:sz w:val="24"/>
          <w:szCs w:val="24"/>
        </w:rPr>
      </w:pPr>
    </w:p>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k usnesení Rady městské části Praha 4 č. </w:t>
      </w:r>
      <w:r w:rsidR="00D13BED">
        <w:rPr>
          <w:rFonts w:ascii="Times New Roman" w:hAnsi="Times New Roman"/>
          <w:b/>
          <w:sz w:val="24"/>
          <w:szCs w:val="24"/>
        </w:rPr>
        <w:t>2</w:t>
      </w:r>
      <w:r w:rsidR="00035A47">
        <w:rPr>
          <w:rFonts w:ascii="Times New Roman" w:hAnsi="Times New Roman"/>
          <w:b/>
          <w:sz w:val="24"/>
          <w:szCs w:val="24"/>
        </w:rPr>
        <w:t>1</w:t>
      </w:r>
      <w:r>
        <w:rPr>
          <w:rFonts w:ascii="Times New Roman" w:hAnsi="Times New Roman"/>
          <w:b/>
          <w:sz w:val="24"/>
          <w:szCs w:val="24"/>
        </w:rPr>
        <w:t>R-</w:t>
      </w:r>
      <w:r w:rsidR="007B08EE">
        <w:rPr>
          <w:rFonts w:ascii="Times New Roman" w:hAnsi="Times New Roman"/>
          <w:b/>
          <w:sz w:val="24"/>
          <w:szCs w:val="24"/>
        </w:rPr>
        <w:t>819</w:t>
      </w:r>
      <w:r>
        <w:rPr>
          <w:rFonts w:ascii="Times New Roman" w:hAnsi="Times New Roman"/>
          <w:b/>
          <w:sz w:val="24"/>
          <w:szCs w:val="24"/>
        </w:rPr>
        <w:t>/20</w:t>
      </w:r>
      <w:r w:rsidR="00097A45">
        <w:rPr>
          <w:rFonts w:ascii="Times New Roman" w:hAnsi="Times New Roman"/>
          <w:b/>
          <w:sz w:val="24"/>
          <w:szCs w:val="24"/>
        </w:rPr>
        <w:t>20</w:t>
      </w:r>
      <w:r>
        <w:rPr>
          <w:rFonts w:ascii="Times New Roman" w:hAnsi="Times New Roman"/>
          <w:b/>
          <w:sz w:val="24"/>
          <w:szCs w:val="24"/>
        </w:rPr>
        <w:t xml:space="preserve">  ze dne </w:t>
      </w:r>
      <w:r w:rsidR="00035A47">
        <w:rPr>
          <w:rFonts w:ascii="Times New Roman" w:hAnsi="Times New Roman"/>
          <w:b/>
          <w:sz w:val="24"/>
          <w:szCs w:val="24"/>
        </w:rPr>
        <w:t>18</w:t>
      </w:r>
      <w:r w:rsidR="000D697A">
        <w:rPr>
          <w:rFonts w:ascii="Times New Roman" w:hAnsi="Times New Roman"/>
          <w:b/>
          <w:sz w:val="24"/>
          <w:szCs w:val="24"/>
        </w:rPr>
        <w:t>. 1</w:t>
      </w:r>
      <w:r w:rsidR="00D13BED">
        <w:rPr>
          <w:rFonts w:ascii="Times New Roman" w:hAnsi="Times New Roman"/>
          <w:b/>
          <w:sz w:val="24"/>
          <w:szCs w:val="24"/>
        </w:rPr>
        <w:t>1</w:t>
      </w:r>
      <w:r>
        <w:rPr>
          <w:rFonts w:ascii="Times New Roman" w:hAnsi="Times New Roman"/>
          <w:b/>
          <w:sz w:val="24"/>
          <w:szCs w:val="24"/>
        </w:rPr>
        <w:t>. 20</w:t>
      </w:r>
      <w:r w:rsidR="008F2112">
        <w:rPr>
          <w:rFonts w:ascii="Times New Roman" w:hAnsi="Times New Roman"/>
          <w:b/>
          <w:sz w:val="24"/>
          <w:szCs w:val="24"/>
        </w:rPr>
        <w:t>20</w:t>
      </w:r>
    </w:p>
    <w:p w:rsidR="00BD4EE6" w:rsidRDefault="00BD4EE6" w:rsidP="00BD4EE6">
      <w:pPr>
        <w:jc w:val="center"/>
        <w:rPr>
          <w:b/>
        </w:rPr>
      </w:pPr>
      <w:r>
        <w:rPr>
          <w:rFonts w:ascii="Times New Roman" w:hAnsi="Times New Roman"/>
          <w:sz w:val="24"/>
          <w:szCs w:val="24"/>
        </w:rPr>
        <w:t>-----------------------------------------------------------------------------------------------------------------</w:t>
      </w:r>
    </w:p>
    <w:p w:rsidR="00BD4EE6" w:rsidRDefault="00BD4EE6" w:rsidP="00BD4EE6">
      <w:pPr>
        <w:jc w:val="both"/>
        <w:rPr>
          <w:rFonts w:ascii="Times New Roman" w:hAnsi="Times New Roman"/>
          <w:sz w:val="24"/>
        </w:rPr>
      </w:pPr>
    </w:p>
    <w:p w:rsidR="00BD4EE6" w:rsidRDefault="00BD4EE6" w:rsidP="00BD4EE6">
      <w:pPr>
        <w:jc w:val="both"/>
        <w:rPr>
          <w:rFonts w:ascii="Times New Roman" w:hAnsi="Times New Roman"/>
          <w:sz w:val="24"/>
        </w:rPr>
      </w:pPr>
    </w:p>
    <w:p w:rsidR="00F32A47" w:rsidRPr="00F32A47" w:rsidRDefault="00F32A47" w:rsidP="00F32A47">
      <w:pPr>
        <w:keepNext/>
        <w:spacing w:before="120"/>
        <w:jc w:val="center"/>
        <w:outlineLvl w:val="0"/>
        <w:rPr>
          <w:rFonts w:ascii="Times New Roman" w:hAnsi="Times New Roman"/>
          <w:b/>
          <w:sz w:val="36"/>
          <w:szCs w:val="36"/>
        </w:rPr>
      </w:pPr>
      <w:r w:rsidRPr="00F32A47">
        <w:rPr>
          <w:rFonts w:ascii="Times New Roman" w:hAnsi="Times New Roman"/>
          <w:b/>
          <w:sz w:val="36"/>
          <w:szCs w:val="36"/>
        </w:rPr>
        <w:t>Smlouva o výpůjčce</w:t>
      </w:r>
    </w:p>
    <w:p w:rsidR="00F32A47" w:rsidRPr="00F32A47" w:rsidRDefault="00F32A47" w:rsidP="00F32A47">
      <w:pPr>
        <w:spacing w:before="60"/>
        <w:jc w:val="center"/>
        <w:rPr>
          <w:rFonts w:ascii="Times New Roman" w:hAnsi="Times New Roman"/>
          <w:sz w:val="24"/>
          <w:szCs w:val="24"/>
        </w:rPr>
      </w:pPr>
      <w:r w:rsidRPr="00F32A47">
        <w:rPr>
          <w:rFonts w:ascii="Times New Roman" w:hAnsi="Times New Roman"/>
          <w:sz w:val="22"/>
          <w:szCs w:val="24"/>
        </w:rPr>
        <w:t>(dále jen „smlouva“)</w:t>
      </w:r>
    </w:p>
    <w:p w:rsidR="00F32A47" w:rsidRPr="00F32A47" w:rsidRDefault="00F32A47" w:rsidP="00F32A47">
      <w:pPr>
        <w:spacing w:before="60"/>
        <w:jc w:val="center"/>
        <w:rPr>
          <w:rFonts w:ascii="Times New Roman" w:hAnsi="Times New Roman"/>
          <w:sz w:val="24"/>
          <w:szCs w:val="24"/>
        </w:rPr>
      </w:pPr>
      <w:r w:rsidRPr="00F32A47">
        <w:rPr>
          <w:rFonts w:ascii="Times New Roman" w:hAnsi="Times New Roman"/>
          <w:sz w:val="24"/>
          <w:szCs w:val="24"/>
        </w:rPr>
        <w:t>kterou níže uvedeného dne, měsíce a roku uzavřely podle ustanovení § 2193 a násl.</w:t>
      </w:r>
    </w:p>
    <w:p w:rsidR="00F32A47" w:rsidRPr="00F32A47" w:rsidRDefault="00F32A47" w:rsidP="00F32A47">
      <w:pPr>
        <w:spacing w:before="60"/>
        <w:jc w:val="center"/>
        <w:rPr>
          <w:rFonts w:ascii="Times New Roman" w:hAnsi="Times New Roman"/>
          <w:sz w:val="24"/>
          <w:szCs w:val="24"/>
        </w:rPr>
      </w:pPr>
      <w:r w:rsidRPr="00F32A47">
        <w:rPr>
          <w:rFonts w:ascii="Times New Roman" w:hAnsi="Times New Roman"/>
          <w:sz w:val="24"/>
          <w:szCs w:val="24"/>
        </w:rPr>
        <w:t>zákona č. 89/2012 Sb., občanský zákoník, v platném znění (dále jen „občanský zákoník“)</w:t>
      </w:r>
    </w:p>
    <w:p w:rsidR="00F32A47" w:rsidRPr="00F32A47" w:rsidRDefault="00F32A47" w:rsidP="00F32A47">
      <w:pPr>
        <w:spacing w:before="60"/>
        <w:jc w:val="center"/>
        <w:rPr>
          <w:rFonts w:ascii="Times New Roman" w:hAnsi="Times New Roman"/>
          <w:sz w:val="24"/>
          <w:szCs w:val="24"/>
        </w:rPr>
      </w:pPr>
      <w:r w:rsidRPr="00F32A47">
        <w:rPr>
          <w:rFonts w:ascii="Times New Roman" w:hAnsi="Times New Roman"/>
          <w:sz w:val="24"/>
          <w:szCs w:val="24"/>
        </w:rPr>
        <w:t xml:space="preserve"> a usnesení Rady městské části Praha 4 č. 21R-</w:t>
      </w:r>
      <w:r w:rsidR="007B08EE">
        <w:rPr>
          <w:rFonts w:ascii="Times New Roman" w:hAnsi="Times New Roman"/>
          <w:sz w:val="24"/>
          <w:szCs w:val="24"/>
        </w:rPr>
        <w:t>819</w:t>
      </w:r>
      <w:r w:rsidRPr="00F32A47">
        <w:rPr>
          <w:rFonts w:ascii="Times New Roman" w:hAnsi="Times New Roman"/>
          <w:sz w:val="24"/>
          <w:szCs w:val="24"/>
        </w:rPr>
        <w:t>/2020 ze dne 18. 11. 2020</w:t>
      </w:r>
    </w:p>
    <w:p w:rsidR="00F32A47" w:rsidRPr="00F32A47" w:rsidRDefault="00F32A47" w:rsidP="00F32A47">
      <w:pPr>
        <w:spacing w:before="60"/>
        <w:jc w:val="center"/>
        <w:rPr>
          <w:rFonts w:ascii="Times New Roman" w:hAnsi="Times New Roman"/>
          <w:sz w:val="24"/>
          <w:szCs w:val="24"/>
        </w:rPr>
      </w:pPr>
      <w:r w:rsidRPr="00F32A47">
        <w:rPr>
          <w:rFonts w:ascii="Times New Roman" w:hAnsi="Times New Roman"/>
          <w:sz w:val="24"/>
          <w:szCs w:val="24"/>
        </w:rPr>
        <w:t>tyto smluvní strany:</w:t>
      </w:r>
    </w:p>
    <w:p w:rsidR="00F32A47" w:rsidRPr="00F32A47" w:rsidRDefault="00F32A47" w:rsidP="00F32A47">
      <w:pPr>
        <w:spacing w:before="240"/>
        <w:ind w:right="-289"/>
        <w:rPr>
          <w:rFonts w:ascii="Times New Roman" w:hAnsi="Times New Roman"/>
          <w:sz w:val="24"/>
          <w:szCs w:val="24"/>
        </w:rPr>
      </w:pPr>
      <w:r w:rsidRPr="00F32A47">
        <w:rPr>
          <w:rFonts w:ascii="Times New Roman" w:hAnsi="Times New Roman"/>
          <w:b/>
          <w:bCs/>
          <w:color w:val="000000"/>
          <w:sz w:val="24"/>
          <w:szCs w:val="24"/>
        </w:rPr>
        <w:t>městská část Praha 4</w:t>
      </w:r>
    </w:p>
    <w:p w:rsidR="00F32A47" w:rsidRPr="00F32A47" w:rsidRDefault="00F32A47" w:rsidP="00F32A47">
      <w:pPr>
        <w:ind w:right="-289"/>
        <w:rPr>
          <w:rFonts w:ascii="Times New Roman" w:hAnsi="Times New Roman"/>
          <w:sz w:val="24"/>
          <w:szCs w:val="24"/>
        </w:rPr>
      </w:pPr>
      <w:r w:rsidRPr="00F32A47">
        <w:rPr>
          <w:rFonts w:ascii="Times New Roman" w:hAnsi="Times New Roman"/>
          <w:sz w:val="24"/>
          <w:szCs w:val="24"/>
        </w:rPr>
        <w:t>se sídlem Praha 4, Antala Staška 2059/80b, PSČ 140 46</w:t>
      </w:r>
    </w:p>
    <w:p w:rsidR="00F32A47" w:rsidRPr="00F32A47" w:rsidRDefault="00F32A47" w:rsidP="00F32A47">
      <w:pPr>
        <w:ind w:right="-289"/>
        <w:rPr>
          <w:rFonts w:ascii="Times New Roman" w:hAnsi="Times New Roman"/>
          <w:sz w:val="24"/>
          <w:szCs w:val="24"/>
        </w:rPr>
      </w:pPr>
      <w:r w:rsidRPr="00F32A47">
        <w:rPr>
          <w:rFonts w:ascii="Times New Roman" w:hAnsi="Times New Roman"/>
          <w:sz w:val="24"/>
          <w:szCs w:val="24"/>
        </w:rPr>
        <w:t xml:space="preserve">IČ: 00063584 </w:t>
      </w:r>
    </w:p>
    <w:p w:rsidR="00F32A47" w:rsidRPr="00F32A47" w:rsidRDefault="00F32A47" w:rsidP="00F32A47">
      <w:pPr>
        <w:ind w:right="-289"/>
        <w:rPr>
          <w:rFonts w:ascii="Times New Roman" w:hAnsi="Times New Roman"/>
          <w:sz w:val="24"/>
          <w:szCs w:val="24"/>
        </w:rPr>
      </w:pPr>
      <w:r w:rsidRPr="00F32A47">
        <w:rPr>
          <w:rFonts w:ascii="Times New Roman" w:hAnsi="Times New Roman"/>
          <w:sz w:val="24"/>
          <w:szCs w:val="24"/>
        </w:rPr>
        <w:t>DIČ: CZ00063584</w:t>
      </w:r>
    </w:p>
    <w:p w:rsidR="00F32A47" w:rsidRPr="00F32A47" w:rsidRDefault="00F32A47" w:rsidP="00F32A47">
      <w:pPr>
        <w:ind w:right="-289"/>
        <w:rPr>
          <w:rFonts w:ascii="Times New Roman" w:hAnsi="Times New Roman"/>
          <w:sz w:val="24"/>
          <w:szCs w:val="24"/>
        </w:rPr>
      </w:pPr>
      <w:r w:rsidRPr="00F32A47">
        <w:rPr>
          <w:rFonts w:ascii="Times New Roman" w:hAnsi="Times New Roman"/>
          <w:sz w:val="24"/>
          <w:szCs w:val="24"/>
        </w:rPr>
        <w:t xml:space="preserve">zastoupená Bc. Michalem Hrozou, místostarostou, na základě plné moci ze dne </w:t>
      </w:r>
      <w:r w:rsidRPr="00F32A47">
        <w:rPr>
          <w:rFonts w:ascii="Times New Roman" w:hAnsi="Times New Roman"/>
          <w:sz w:val="24"/>
        </w:rPr>
        <w:t>15. 5. 2019</w:t>
      </w:r>
    </w:p>
    <w:p w:rsidR="00F32A47" w:rsidRPr="00F32A47" w:rsidRDefault="00F32A47" w:rsidP="00F32A47">
      <w:pPr>
        <w:spacing w:before="60"/>
        <w:jc w:val="both"/>
        <w:rPr>
          <w:rFonts w:ascii="Times New Roman" w:hAnsi="Times New Roman"/>
          <w:b/>
          <w:sz w:val="24"/>
        </w:rPr>
      </w:pPr>
      <w:r w:rsidRPr="00F32A47">
        <w:rPr>
          <w:rFonts w:ascii="Times New Roman" w:hAnsi="Times New Roman"/>
          <w:sz w:val="24"/>
        </w:rPr>
        <w:t>(dále jen</w:t>
      </w:r>
      <w:r w:rsidRPr="00F32A47">
        <w:rPr>
          <w:rFonts w:ascii="Times New Roman" w:hAnsi="Times New Roman"/>
          <w:b/>
          <w:sz w:val="24"/>
        </w:rPr>
        <w:t xml:space="preserve"> „</w:t>
      </w:r>
      <w:proofErr w:type="spellStart"/>
      <w:r w:rsidRPr="00F32A47">
        <w:rPr>
          <w:rFonts w:ascii="Times New Roman" w:hAnsi="Times New Roman"/>
          <w:b/>
          <w:sz w:val="24"/>
        </w:rPr>
        <w:t>půjčitel</w:t>
      </w:r>
      <w:proofErr w:type="spellEnd"/>
      <w:r w:rsidRPr="00F32A47">
        <w:rPr>
          <w:rFonts w:ascii="Times New Roman" w:hAnsi="Times New Roman"/>
          <w:b/>
          <w:sz w:val="24"/>
        </w:rPr>
        <w:t>“</w:t>
      </w:r>
      <w:r w:rsidRPr="00F32A47">
        <w:rPr>
          <w:rFonts w:ascii="Times New Roman" w:hAnsi="Times New Roman"/>
          <w:sz w:val="24"/>
        </w:rPr>
        <w:t>)</w:t>
      </w:r>
    </w:p>
    <w:p w:rsidR="00F32A47" w:rsidRPr="00F32A47" w:rsidRDefault="00F32A47" w:rsidP="00F32A47">
      <w:pPr>
        <w:spacing w:before="120"/>
        <w:jc w:val="both"/>
        <w:rPr>
          <w:rFonts w:ascii="Times New Roman" w:hAnsi="Times New Roman"/>
          <w:sz w:val="24"/>
        </w:rPr>
      </w:pPr>
      <w:r w:rsidRPr="00F32A47">
        <w:rPr>
          <w:rFonts w:ascii="Times New Roman" w:hAnsi="Times New Roman"/>
          <w:sz w:val="24"/>
        </w:rPr>
        <w:t>a</w:t>
      </w:r>
    </w:p>
    <w:p w:rsidR="00F32A47" w:rsidRPr="00F32A47" w:rsidRDefault="00F32A47" w:rsidP="00F32A47">
      <w:pPr>
        <w:spacing w:before="120"/>
        <w:jc w:val="both"/>
        <w:rPr>
          <w:rFonts w:ascii="Times New Roman" w:hAnsi="Times New Roman"/>
          <w:b/>
          <w:sz w:val="24"/>
          <w:szCs w:val="24"/>
        </w:rPr>
      </w:pPr>
      <w:r w:rsidRPr="00F32A47">
        <w:rPr>
          <w:rFonts w:ascii="Times New Roman" w:hAnsi="Times New Roman"/>
          <w:b/>
          <w:sz w:val="24"/>
          <w:szCs w:val="24"/>
        </w:rPr>
        <w:t>Společenství vlastníků jednotek Věkova 1605/49, Praha 4</w:t>
      </w:r>
    </w:p>
    <w:p w:rsidR="00F32A47" w:rsidRPr="00F32A47" w:rsidRDefault="00F32A47" w:rsidP="00F32A47">
      <w:pPr>
        <w:jc w:val="both"/>
        <w:rPr>
          <w:rFonts w:ascii="Times New Roman" w:hAnsi="Times New Roman"/>
          <w:sz w:val="24"/>
        </w:rPr>
      </w:pPr>
      <w:r w:rsidRPr="00F32A47">
        <w:rPr>
          <w:rFonts w:ascii="Times New Roman" w:hAnsi="Times New Roman"/>
          <w:sz w:val="24"/>
          <w:szCs w:val="24"/>
        </w:rPr>
        <w:t>zapsané v obchodním rejstříku vedeném Městským soudem v Praze, oddíl S, vložka 13635</w:t>
      </w:r>
    </w:p>
    <w:p w:rsidR="00F32A47" w:rsidRPr="00F32A47" w:rsidRDefault="00F32A47" w:rsidP="00F32A47">
      <w:pPr>
        <w:jc w:val="both"/>
        <w:rPr>
          <w:rFonts w:ascii="Times New Roman" w:hAnsi="Times New Roman"/>
          <w:sz w:val="24"/>
        </w:rPr>
      </w:pPr>
      <w:r w:rsidRPr="00F32A47">
        <w:rPr>
          <w:rFonts w:ascii="Times New Roman" w:hAnsi="Times New Roman"/>
          <w:sz w:val="24"/>
        </w:rPr>
        <w:t>se sídlem Věkova 1605/49, Braník, 147 00 Praha 4</w:t>
      </w:r>
    </w:p>
    <w:p w:rsidR="00F32A47" w:rsidRPr="00F32A47" w:rsidRDefault="00F32A47" w:rsidP="00F32A47">
      <w:pPr>
        <w:jc w:val="both"/>
        <w:rPr>
          <w:rFonts w:ascii="Times New Roman" w:hAnsi="Times New Roman"/>
          <w:sz w:val="24"/>
        </w:rPr>
      </w:pPr>
      <w:r w:rsidRPr="00F32A47">
        <w:rPr>
          <w:rFonts w:ascii="Times New Roman" w:hAnsi="Times New Roman"/>
          <w:sz w:val="24"/>
        </w:rPr>
        <w:t>IČ: 242 93 369</w:t>
      </w:r>
    </w:p>
    <w:p w:rsidR="00F32A47" w:rsidRPr="00F32A47" w:rsidRDefault="00F32A47" w:rsidP="00F32A47">
      <w:pPr>
        <w:jc w:val="both"/>
        <w:rPr>
          <w:rFonts w:ascii="Times New Roman" w:hAnsi="Times New Roman"/>
          <w:sz w:val="24"/>
        </w:rPr>
      </w:pPr>
      <w:r w:rsidRPr="00F32A47">
        <w:rPr>
          <w:rFonts w:ascii="Times New Roman" w:hAnsi="Times New Roman"/>
          <w:sz w:val="24"/>
        </w:rPr>
        <w:t>zastoupené Ing. Janem Markem, předsedou výboru a</w:t>
      </w:r>
    </w:p>
    <w:p w:rsidR="00F32A47" w:rsidRPr="00F32A47" w:rsidRDefault="00F32A47" w:rsidP="00F32A47">
      <w:pPr>
        <w:ind w:firstLine="1134"/>
        <w:jc w:val="both"/>
        <w:rPr>
          <w:rFonts w:ascii="Times New Roman" w:hAnsi="Times New Roman"/>
          <w:sz w:val="24"/>
        </w:rPr>
      </w:pPr>
      <w:r w:rsidRPr="00F32A47">
        <w:rPr>
          <w:rFonts w:ascii="Times New Roman" w:hAnsi="Times New Roman"/>
          <w:sz w:val="24"/>
        </w:rPr>
        <w:t>Petrem Dvořákem, členem výboru</w:t>
      </w:r>
    </w:p>
    <w:p w:rsidR="00F32A47" w:rsidRPr="00F32A47" w:rsidRDefault="00F32A47" w:rsidP="00F32A47">
      <w:pPr>
        <w:spacing w:before="60"/>
        <w:jc w:val="both"/>
        <w:rPr>
          <w:rFonts w:ascii="Times New Roman" w:hAnsi="Times New Roman"/>
          <w:b/>
          <w:sz w:val="24"/>
        </w:rPr>
      </w:pPr>
      <w:r w:rsidRPr="00F32A47">
        <w:rPr>
          <w:rFonts w:ascii="Times New Roman" w:hAnsi="Times New Roman"/>
          <w:sz w:val="24"/>
        </w:rPr>
        <w:t xml:space="preserve"> (dále jen</w:t>
      </w:r>
      <w:r w:rsidRPr="00F32A47">
        <w:rPr>
          <w:rFonts w:ascii="Times New Roman" w:hAnsi="Times New Roman"/>
          <w:b/>
          <w:sz w:val="24"/>
        </w:rPr>
        <w:t xml:space="preserve"> „vypůjčitel“</w:t>
      </w:r>
      <w:r w:rsidRPr="00F32A47">
        <w:rPr>
          <w:rFonts w:ascii="Times New Roman" w:hAnsi="Times New Roman"/>
          <w:sz w:val="24"/>
        </w:rPr>
        <w:t>)</w:t>
      </w:r>
    </w:p>
    <w:p w:rsidR="00F32A47" w:rsidRPr="00F32A47" w:rsidRDefault="00F32A47" w:rsidP="00F32A47">
      <w:pPr>
        <w:keepNext/>
        <w:spacing w:before="480"/>
        <w:jc w:val="center"/>
        <w:outlineLvl w:val="1"/>
        <w:rPr>
          <w:rFonts w:ascii="Times New Roman" w:hAnsi="Times New Roman"/>
          <w:b/>
          <w:sz w:val="24"/>
        </w:rPr>
      </w:pPr>
      <w:r w:rsidRPr="00F32A47">
        <w:rPr>
          <w:rFonts w:ascii="Times New Roman" w:hAnsi="Times New Roman"/>
          <w:b/>
          <w:sz w:val="24"/>
        </w:rPr>
        <w:t>I. Úvodní ustanovení</w:t>
      </w:r>
    </w:p>
    <w:p w:rsidR="00F32A47" w:rsidRPr="00F32A47" w:rsidRDefault="00F32A47" w:rsidP="00F32A47">
      <w:pPr>
        <w:pStyle w:val="Prosttext"/>
        <w:spacing w:before="240"/>
        <w:ind w:left="425" w:hanging="425"/>
        <w:jc w:val="both"/>
        <w:rPr>
          <w:rFonts w:ascii="Times New Roman" w:hAnsi="Times New Roman"/>
          <w:sz w:val="24"/>
        </w:rPr>
      </w:pPr>
      <w:r w:rsidRPr="00F32A47">
        <w:rPr>
          <w:rFonts w:ascii="Times New Roman" w:hAnsi="Times New Roman"/>
          <w:b/>
          <w:sz w:val="24"/>
        </w:rPr>
        <w:t>1.1.</w:t>
      </w:r>
      <w:r w:rsidRPr="00F32A47">
        <w:rPr>
          <w:rFonts w:ascii="Times New Roman" w:hAnsi="Times New Roman"/>
          <w:b/>
          <w:sz w:val="24"/>
        </w:rPr>
        <w:tab/>
      </w:r>
      <w:proofErr w:type="spellStart"/>
      <w:r w:rsidRPr="00F32A47">
        <w:rPr>
          <w:rFonts w:ascii="Times New Roman" w:hAnsi="Times New Roman"/>
          <w:sz w:val="24"/>
        </w:rPr>
        <w:t>Půjčitel</w:t>
      </w:r>
      <w:proofErr w:type="spellEnd"/>
      <w:r w:rsidRPr="00F32A47">
        <w:rPr>
          <w:rFonts w:ascii="Times New Roman" w:hAnsi="Times New Roman"/>
          <w:sz w:val="24"/>
        </w:rPr>
        <w:t xml:space="preserve"> prohlašuje, že pozemky </w:t>
      </w:r>
      <w:proofErr w:type="spellStart"/>
      <w:r w:rsidRPr="00F32A47">
        <w:rPr>
          <w:rFonts w:ascii="Times New Roman" w:hAnsi="Times New Roman"/>
          <w:sz w:val="24"/>
        </w:rPr>
        <w:t>parc</w:t>
      </w:r>
      <w:proofErr w:type="spellEnd"/>
      <w:r w:rsidRPr="00F32A47">
        <w:rPr>
          <w:rFonts w:ascii="Times New Roman" w:hAnsi="Times New Roman"/>
          <w:sz w:val="24"/>
        </w:rPr>
        <w:t xml:space="preserve">. č. 2381/2 a </w:t>
      </w:r>
      <w:proofErr w:type="spellStart"/>
      <w:r w:rsidRPr="00F32A47">
        <w:rPr>
          <w:rFonts w:ascii="Times New Roman" w:hAnsi="Times New Roman"/>
          <w:sz w:val="24"/>
        </w:rPr>
        <w:t>parc</w:t>
      </w:r>
      <w:proofErr w:type="spellEnd"/>
      <w:r w:rsidRPr="00F32A47">
        <w:rPr>
          <w:rFonts w:ascii="Times New Roman" w:hAnsi="Times New Roman"/>
          <w:sz w:val="24"/>
        </w:rPr>
        <w:t xml:space="preserve">. č. 2381/9, oba zapsané jako ostatní plocha, zeleň, Katastrálním úřadem pro hlavní město Praha, Katastrálním pracovištěm Praha, na LV 1956, pro k. </w:t>
      </w:r>
      <w:proofErr w:type="spellStart"/>
      <w:r w:rsidRPr="00F32A47">
        <w:rPr>
          <w:rFonts w:ascii="Times New Roman" w:hAnsi="Times New Roman"/>
          <w:sz w:val="24"/>
        </w:rPr>
        <w:t>ú.</w:t>
      </w:r>
      <w:proofErr w:type="spellEnd"/>
      <w:r w:rsidRPr="00F32A47">
        <w:rPr>
          <w:rFonts w:ascii="Times New Roman" w:hAnsi="Times New Roman"/>
          <w:sz w:val="24"/>
        </w:rPr>
        <w:t xml:space="preserve"> Braník a obec Praha (dále jen „pozemky“) jsou ve vlastnictví hlavního města Prahy a byly svěřeny městské části Praha 4. </w:t>
      </w:r>
    </w:p>
    <w:p w:rsidR="00F32A47" w:rsidRPr="00F32A47" w:rsidRDefault="00F32A47" w:rsidP="00F32A47">
      <w:pPr>
        <w:spacing w:before="240"/>
        <w:ind w:left="426"/>
        <w:jc w:val="both"/>
        <w:rPr>
          <w:rFonts w:ascii="Times New Roman" w:hAnsi="Times New Roman"/>
          <w:sz w:val="24"/>
          <w:szCs w:val="24"/>
        </w:rPr>
      </w:pPr>
      <w:proofErr w:type="spellStart"/>
      <w:r w:rsidRPr="00F32A47">
        <w:rPr>
          <w:rFonts w:ascii="Times New Roman" w:hAnsi="Times New Roman"/>
          <w:sz w:val="24"/>
          <w:szCs w:val="24"/>
        </w:rPr>
        <w:t>Půjčitel</w:t>
      </w:r>
      <w:proofErr w:type="spellEnd"/>
      <w:r w:rsidRPr="00F32A47">
        <w:rPr>
          <w:rFonts w:ascii="Times New Roman" w:hAnsi="Times New Roman"/>
          <w:sz w:val="24"/>
          <w:szCs w:val="24"/>
        </w:rPr>
        <w:t xml:space="preserve"> prohlašuje, že při nakládání se svěřeným majetkem vykonává všechna práva </w:t>
      </w:r>
      <w:r w:rsidRPr="00F32A47">
        <w:rPr>
          <w:rFonts w:ascii="Times New Roman" w:hAnsi="Times New Roman"/>
          <w:sz w:val="24"/>
          <w:szCs w:val="24"/>
        </w:rPr>
        <w:br/>
        <w:t xml:space="preserve">a povinnosti vlastníka a rozhoduje, s výjimkou </w:t>
      </w:r>
      <w:proofErr w:type="spellStart"/>
      <w:r w:rsidRPr="00F32A47">
        <w:rPr>
          <w:rFonts w:ascii="Times New Roman" w:hAnsi="Times New Roman"/>
          <w:sz w:val="24"/>
          <w:szCs w:val="24"/>
        </w:rPr>
        <w:t>ust</w:t>
      </w:r>
      <w:proofErr w:type="spellEnd"/>
      <w:r w:rsidRPr="00F32A47">
        <w:rPr>
          <w:rFonts w:ascii="Times New Roman" w:hAnsi="Times New Roman"/>
          <w:sz w:val="24"/>
          <w:szCs w:val="24"/>
        </w:rPr>
        <w:t xml:space="preserve">. § 18 </w:t>
      </w:r>
      <w:proofErr w:type="spellStart"/>
      <w:r w:rsidRPr="00F32A47">
        <w:rPr>
          <w:rFonts w:ascii="Times New Roman" w:hAnsi="Times New Roman"/>
          <w:sz w:val="24"/>
          <w:szCs w:val="24"/>
        </w:rPr>
        <w:t>vyhl</w:t>
      </w:r>
      <w:proofErr w:type="spellEnd"/>
      <w:r w:rsidRPr="00F32A47">
        <w:rPr>
          <w:rFonts w:ascii="Times New Roman" w:hAnsi="Times New Roman"/>
          <w:sz w:val="24"/>
          <w:szCs w:val="24"/>
        </w:rPr>
        <w:t xml:space="preserve">. č. 55/2000 Sb. HMP </w:t>
      </w:r>
      <w:r w:rsidRPr="00F32A47">
        <w:rPr>
          <w:rFonts w:ascii="Times New Roman" w:hAnsi="Times New Roman"/>
          <w:sz w:val="24"/>
          <w:szCs w:val="24"/>
        </w:rPr>
        <w:br/>
        <w:t>(Statut HMP), o všech majetkoprávních úkonech, v plném rozsahu.</w:t>
      </w:r>
    </w:p>
    <w:p w:rsidR="00F32A47" w:rsidRPr="00F32A47" w:rsidRDefault="00F32A47" w:rsidP="00F32A47">
      <w:pPr>
        <w:keepNext/>
        <w:spacing w:before="360"/>
        <w:jc w:val="center"/>
        <w:outlineLvl w:val="1"/>
        <w:rPr>
          <w:rFonts w:ascii="Times New Roman" w:hAnsi="Times New Roman"/>
          <w:b/>
          <w:sz w:val="24"/>
        </w:rPr>
      </w:pPr>
      <w:r w:rsidRPr="00F32A47">
        <w:rPr>
          <w:rFonts w:ascii="Times New Roman" w:hAnsi="Times New Roman"/>
          <w:b/>
          <w:sz w:val="24"/>
        </w:rPr>
        <w:t>II. Předmět smlouvy a účel výpůjčky</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2.1.</w:t>
      </w:r>
      <w:r w:rsidRPr="00F32A47">
        <w:rPr>
          <w:rFonts w:ascii="Times New Roman" w:hAnsi="Times New Roman"/>
          <w:sz w:val="24"/>
        </w:rPr>
        <w:tab/>
        <w:t xml:space="preserve">Předmětem této smlouvy je přenechání nezuživatelné věci do bezplatného užívání vypůjčiteli </w:t>
      </w:r>
      <w:proofErr w:type="spellStart"/>
      <w:r w:rsidRPr="00F32A47">
        <w:rPr>
          <w:rFonts w:ascii="Times New Roman" w:hAnsi="Times New Roman"/>
          <w:sz w:val="24"/>
        </w:rPr>
        <w:t>půjčitelem</w:t>
      </w:r>
      <w:proofErr w:type="spellEnd"/>
      <w:r w:rsidRPr="00F32A47">
        <w:rPr>
          <w:rFonts w:ascii="Times New Roman" w:hAnsi="Times New Roman"/>
          <w:sz w:val="24"/>
        </w:rPr>
        <w:t xml:space="preserve">, a to částí pozemků </w:t>
      </w:r>
      <w:proofErr w:type="spellStart"/>
      <w:r w:rsidRPr="00F32A47">
        <w:rPr>
          <w:rFonts w:ascii="Times New Roman" w:hAnsi="Times New Roman"/>
          <w:sz w:val="24"/>
        </w:rPr>
        <w:t>parc</w:t>
      </w:r>
      <w:proofErr w:type="spellEnd"/>
      <w:r w:rsidRPr="00F32A47">
        <w:rPr>
          <w:rFonts w:ascii="Times New Roman" w:hAnsi="Times New Roman"/>
          <w:sz w:val="24"/>
        </w:rPr>
        <w:t>. č. 2381/2</w:t>
      </w:r>
      <w:r w:rsidRPr="00F32A47">
        <w:rPr>
          <w:rFonts w:ascii="Times New Roman" w:hAnsi="Times New Roman"/>
          <w:sz w:val="24"/>
          <w:szCs w:val="24"/>
        </w:rPr>
        <w:t xml:space="preserve"> o výměře 45 m</w:t>
      </w:r>
      <w:r w:rsidRPr="00F32A47">
        <w:rPr>
          <w:rFonts w:ascii="Times New Roman" w:hAnsi="Times New Roman"/>
          <w:sz w:val="24"/>
          <w:szCs w:val="24"/>
          <w:vertAlign w:val="superscript"/>
        </w:rPr>
        <w:t>2</w:t>
      </w:r>
      <w:r w:rsidRPr="00F32A47">
        <w:rPr>
          <w:rFonts w:ascii="Times New Roman" w:hAnsi="Times New Roman"/>
          <w:sz w:val="24"/>
          <w:szCs w:val="24"/>
        </w:rPr>
        <w:t xml:space="preserve"> z celkové výměry 5948 m</w:t>
      </w:r>
      <w:r w:rsidRPr="00F32A47">
        <w:rPr>
          <w:rFonts w:ascii="Times New Roman" w:hAnsi="Times New Roman"/>
          <w:sz w:val="24"/>
          <w:szCs w:val="24"/>
          <w:vertAlign w:val="superscript"/>
        </w:rPr>
        <w:t>2</w:t>
      </w:r>
      <w:r w:rsidRPr="00F32A47">
        <w:rPr>
          <w:rFonts w:ascii="Times New Roman" w:hAnsi="Times New Roman"/>
          <w:sz w:val="24"/>
          <w:szCs w:val="24"/>
        </w:rPr>
        <w:t xml:space="preserve">, a </w:t>
      </w:r>
      <w:proofErr w:type="spellStart"/>
      <w:r w:rsidRPr="00F32A47">
        <w:rPr>
          <w:rFonts w:ascii="Times New Roman" w:hAnsi="Times New Roman"/>
          <w:sz w:val="24"/>
          <w:szCs w:val="24"/>
        </w:rPr>
        <w:t>parc</w:t>
      </w:r>
      <w:proofErr w:type="spellEnd"/>
      <w:r w:rsidRPr="00F32A47">
        <w:rPr>
          <w:rFonts w:ascii="Times New Roman" w:hAnsi="Times New Roman"/>
          <w:sz w:val="24"/>
          <w:szCs w:val="24"/>
        </w:rPr>
        <w:t>. č. 2381/9 o výměře 545 m</w:t>
      </w:r>
      <w:r w:rsidRPr="00F32A47">
        <w:rPr>
          <w:rFonts w:ascii="Times New Roman" w:hAnsi="Times New Roman"/>
          <w:sz w:val="24"/>
          <w:szCs w:val="24"/>
          <w:vertAlign w:val="superscript"/>
        </w:rPr>
        <w:t>2</w:t>
      </w:r>
      <w:r w:rsidRPr="00F32A47">
        <w:rPr>
          <w:rFonts w:ascii="Times New Roman" w:hAnsi="Times New Roman"/>
          <w:sz w:val="24"/>
          <w:szCs w:val="24"/>
        </w:rPr>
        <w:t xml:space="preserve"> z celkové výměry 999 m</w:t>
      </w:r>
      <w:r w:rsidRPr="00F32A47">
        <w:rPr>
          <w:rFonts w:ascii="Times New Roman" w:hAnsi="Times New Roman"/>
          <w:sz w:val="24"/>
          <w:szCs w:val="24"/>
          <w:vertAlign w:val="superscript"/>
        </w:rPr>
        <w:t>2</w:t>
      </w:r>
      <w:r w:rsidRPr="00F32A47">
        <w:rPr>
          <w:rFonts w:ascii="Times New Roman" w:hAnsi="Times New Roman"/>
          <w:sz w:val="24"/>
        </w:rPr>
        <w:t xml:space="preserve">, oba ostatní plocha, zeleň, k. </w:t>
      </w:r>
      <w:proofErr w:type="spellStart"/>
      <w:r w:rsidRPr="00F32A47">
        <w:rPr>
          <w:rFonts w:ascii="Times New Roman" w:hAnsi="Times New Roman"/>
          <w:sz w:val="24"/>
        </w:rPr>
        <w:t>ú.</w:t>
      </w:r>
      <w:proofErr w:type="spellEnd"/>
      <w:r w:rsidRPr="00F32A47">
        <w:rPr>
          <w:rFonts w:ascii="Times New Roman" w:hAnsi="Times New Roman"/>
          <w:sz w:val="24"/>
        </w:rPr>
        <w:t xml:space="preserve"> Braník, obec Praha (dále jen „předmět výpůjčky“), které budou sloužit </w:t>
      </w:r>
      <w:r w:rsidRPr="00F32A47">
        <w:rPr>
          <w:rFonts w:ascii="Times New Roman" w:hAnsi="Times New Roman"/>
          <w:sz w:val="24"/>
        </w:rPr>
        <w:lastRenderedPageBreak/>
        <w:t>vypůjčiteli po dobu užívání předmětu výpůjčky jako plocha pro provozování komunitní zahrady.</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2.2.</w:t>
      </w:r>
      <w:r w:rsidRPr="00F32A47">
        <w:rPr>
          <w:rFonts w:ascii="Times New Roman" w:hAnsi="Times New Roman"/>
          <w:sz w:val="24"/>
        </w:rPr>
        <w:tab/>
        <w:t xml:space="preserve">Vypůjčitel je oprávněn užívat předmět výpůjčky pouze k účelu uvedenému v článku 2.1. této smlouvy. Sjednané právo užívání předmětu výpůjčky je nepřevoditelné na jiné subjekty, rovněž je nepřípustné užívání předmětu výpůjčky k jinému účelu než v této smlouvě sjednanému. Pokud vypůjčitel poruší tuto svou povinnost, je povinen zaplatit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smluvní pokutu ve výši 500 Kč denně do odstranění závadného stavu nezávisle na tom, zda a v jaké výši vznikne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v této souvislosti škoda, kterou lze vymáhat samostatně.</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2.3.</w:t>
      </w:r>
      <w:r w:rsidRPr="00F32A47">
        <w:rPr>
          <w:rFonts w:ascii="Times New Roman" w:hAnsi="Times New Roman"/>
          <w:sz w:val="24"/>
        </w:rPr>
        <w:tab/>
      </w:r>
      <w:proofErr w:type="spellStart"/>
      <w:r w:rsidRPr="00F32A47">
        <w:rPr>
          <w:rFonts w:ascii="Times New Roman" w:hAnsi="Times New Roman"/>
          <w:sz w:val="24"/>
        </w:rPr>
        <w:t>Půjčitel</w:t>
      </w:r>
      <w:proofErr w:type="spellEnd"/>
      <w:r w:rsidRPr="00F32A47">
        <w:rPr>
          <w:rFonts w:ascii="Times New Roman" w:hAnsi="Times New Roman"/>
          <w:sz w:val="24"/>
        </w:rPr>
        <w:t xml:space="preserve"> prohlašuje, </w:t>
      </w:r>
      <w:r w:rsidRPr="00F32A47">
        <w:rPr>
          <w:rFonts w:ascii="Times New Roman" w:hAnsi="Times New Roman"/>
          <w:sz w:val="24"/>
          <w:szCs w:val="24"/>
        </w:rPr>
        <w:t xml:space="preserve">že záměr výpůjčky částí pozemků </w:t>
      </w:r>
      <w:proofErr w:type="spellStart"/>
      <w:r w:rsidRPr="00F32A47">
        <w:rPr>
          <w:rFonts w:ascii="Times New Roman" w:hAnsi="Times New Roman"/>
          <w:sz w:val="24"/>
          <w:szCs w:val="24"/>
        </w:rPr>
        <w:t>parc</w:t>
      </w:r>
      <w:proofErr w:type="spellEnd"/>
      <w:r w:rsidRPr="00F32A47">
        <w:rPr>
          <w:rFonts w:ascii="Times New Roman" w:hAnsi="Times New Roman"/>
          <w:sz w:val="24"/>
          <w:szCs w:val="24"/>
        </w:rPr>
        <w:t xml:space="preserve">. č. 2381/2 </w:t>
      </w:r>
      <w:r w:rsidRPr="00F32A47">
        <w:rPr>
          <w:rFonts w:ascii="Times New Roman" w:hAnsi="Times New Roman"/>
          <w:sz w:val="24"/>
          <w:szCs w:val="24"/>
        </w:rPr>
        <w:br/>
        <w:t xml:space="preserve">a </w:t>
      </w:r>
      <w:proofErr w:type="spellStart"/>
      <w:r w:rsidRPr="00F32A47">
        <w:rPr>
          <w:rFonts w:ascii="Times New Roman" w:hAnsi="Times New Roman"/>
          <w:sz w:val="24"/>
          <w:szCs w:val="24"/>
        </w:rPr>
        <w:t>parc</w:t>
      </w:r>
      <w:proofErr w:type="spellEnd"/>
      <w:r w:rsidRPr="00F32A47">
        <w:rPr>
          <w:rFonts w:ascii="Times New Roman" w:hAnsi="Times New Roman"/>
          <w:sz w:val="24"/>
          <w:szCs w:val="24"/>
        </w:rPr>
        <w:t xml:space="preserve">. č. 2381/9, oba k. </w:t>
      </w:r>
      <w:proofErr w:type="spellStart"/>
      <w:r w:rsidRPr="00F32A47">
        <w:rPr>
          <w:rFonts w:ascii="Times New Roman" w:hAnsi="Times New Roman"/>
          <w:sz w:val="24"/>
          <w:szCs w:val="24"/>
        </w:rPr>
        <w:t>ú.</w:t>
      </w:r>
      <w:proofErr w:type="spellEnd"/>
      <w:r w:rsidRPr="00F32A47">
        <w:rPr>
          <w:rFonts w:ascii="Times New Roman" w:hAnsi="Times New Roman"/>
          <w:sz w:val="24"/>
          <w:szCs w:val="24"/>
        </w:rPr>
        <w:t xml:space="preserve"> Braník, byl zveřejněn na úřední desce od 25. 6. 2020 do </w:t>
      </w:r>
      <w:r w:rsidRPr="00F32A47">
        <w:rPr>
          <w:rFonts w:ascii="Times New Roman" w:hAnsi="Times New Roman"/>
          <w:sz w:val="24"/>
          <w:szCs w:val="24"/>
        </w:rPr>
        <w:br/>
        <w:t xml:space="preserve">13. 7. 2020 pod </w:t>
      </w:r>
      <w:proofErr w:type="spellStart"/>
      <w:r w:rsidRPr="00F32A47">
        <w:rPr>
          <w:rFonts w:ascii="Times New Roman" w:hAnsi="Times New Roman"/>
          <w:sz w:val="24"/>
          <w:szCs w:val="24"/>
        </w:rPr>
        <w:t>poř</w:t>
      </w:r>
      <w:proofErr w:type="spellEnd"/>
      <w:r w:rsidRPr="00F32A47">
        <w:rPr>
          <w:rFonts w:ascii="Times New Roman" w:hAnsi="Times New Roman"/>
          <w:sz w:val="24"/>
          <w:szCs w:val="24"/>
        </w:rPr>
        <w:t xml:space="preserve">. č. ZP V 1/2020 </w:t>
      </w:r>
      <w:r w:rsidRPr="00F32A47">
        <w:rPr>
          <w:rFonts w:ascii="Times New Roman" w:hAnsi="Times New Roman"/>
          <w:sz w:val="24"/>
        </w:rPr>
        <w:t xml:space="preserve">a zveřejněn byl též elektronicky tak, jak ukládá </w:t>
      </w:r>
      <w:proofErr w:type="spellStart"/>
      <w:r w:rsidRPr="00F32A47">
        <w:rPr>
          <w:rFonts w:ascii="Times New Roman" w:hAnsi="Times New Roman"/>
          <w:sz w:val="24"/>
        </w:rPr>
        <w:t>ust</w:t>
      </w:r>
      <w:proofErr w:type="spellEnd"/>
      <w:r w:rsidRPr="00F32A47">
        <w:rPr>
          <w:rFonts w:ascii="Times New Roman" w:hAnsi="Times New Roman"/>
          <w:sz w:val="24"/>
        </w:rPr>
        <w:t>. § 36 odst. 1 zák. č. 131/2000 Sb., o hlavním městě Praze, v platném znění.</w:t>
      </w:r>
    </w:p>
    <w:p w:rsidR="00F32A47" w:rsidRPr="00F32A47" w:rsidRDefault="00F32A47" w:rsidP="00F32A47">
      <w:pPr>
        <w:keepNext/>
        <w:spacing w:before="360"/>
        <w:jc w:val="center"/>
        <w:outlineLvl w:val="1"/>
        <w:rPr>
          <w:rFonts w:ascii="Times New Roman" w:hAnsi="Times New Roman"/>
          <w:b/>
          <w:sz w:val="24"/>
        </w:rPr>
      </w:pPr>
      <w:r w:rsidRPr="00F32A47">
        <w:rPr>
          <w:rFonts w:ascii="Times New Roman" w:hAnsi="Times New Roman"/>
          <w:b/>
          <w:sz w:val="24"/>
        </w:rPr>
        <w:t>III.</w:t>
      </w:r>
      <w:r w:rsidRPr="00F32A47">
        <w:rPr>
          <w:rFonts w:ascii="Times New Roman" w:hAnsi="Times New Roman"/>
          <w:sz w:val="24"/>
        </w:rPr>
        <w:t xml:space="preserve"> </w:t>
      </w:r>
      <w:r w:rsidRPr="00F32A47">
        <w:rPr>
          <w:rFonts w:ascii="Times New Roman" w:hAnsi="Times New Roman"/>
          <w:b/>
          <w:sz w:val="24"/>
        </w:rPr>
        <w:t>Povinnosti vypůjčitele</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3.1.</w:t>
      </w:r>
      <w:r w:rsidRPr="00F32A47">
        <w:rPr>
          <w:rFonts w:ascii="Times New Roman" w:hAnsi="Times New Roman"/>
          <w:b/>
          <w:sz w:val="24"/>
        </w:rPr>
        <w:tab/>
      </w:r>
      <w:r w:rsidRPr="00F32A47">
        <w:rPr>
          <w:rFonts w:ascii="Times New Roman" w:hAnsi="Times New Roman"/>
          <w:sz w:val="24"/>
        </w:rPr>
        <w:t xml:space="preserve">Vypůjčitel je povinen užívat předmět výpůjčky řádně a v souladu s účelem, který je ve smlouvě dohodnut. Užívat řádně znamená, že vypůjčitel bude udržovat pořádek na předmětu výpůjčky. Vypůjčitel odpovídá za poškození nebo zničení předmětu výpůjčky a je povinen každou takto vzniklou škodu neprodleně oznámit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w:t>
      </w:r>
      <w:r w:rsidRPr="00F32A47">
        <w:rPr>
          <w:rFonts w:ascii="Times New Roman" w:hAnsi="Times New Roman"/>
          <w:sz w:val="24"/>
        </w:rPr>
        <w:br/>
        <w:t xml:space="preserve">a ihned ji odstranit uvedením do původního stavu, popř. peněžitým plněním, pokud nebude výslovně písemně smluvními stranami dohodnuto jinak. Pokud vypůjčitel poruší tuto svou povinnost, je povinen zaplatit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smluvní pokutu ve výši </w:t>
      </w:r>
      <w:r w:rsidRPr="00F32A47">
        <w:rPr>
          <w:rFonts w:ascii="Times New Roman" w:hAnsi="Times New Roman"/>
          <w:sz w:val="24"/>
        </w:rPr>
        <w:br/>
        <w:t>3.000 Kč.</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3.2.</w:t>
      </w:r>
      <w:r w:rsidRPr="00F32A47">
        <w:rPr>
          <w:rFonts w:ascii="Times New Roman" w:hAnsi="Times New Roman"/>
          <w:sz w:val="24"/>
        </w:rPr>
        <w:tab/>
        <w:t xml:space="preserve">Vypůjčitel je povinen ponechat předmět výpůjčky volně přístupný, bez jakéhokoliv oplocení a bere na vědomí, že se jedná o veřejné prostranství. Při porušení této své povinnosti je vypůjčitel povinen okamžitě odstranit oplocení na své náklady bez kompenzace ze strany </w:t>
      </w:r>
      <w:proofErr w:type="spellStart"/>
      <w:r w:rsidRPr="00F32A47">
        <w:rPr>
          <w:rFonts w:ascii="Times New Roman" w:hAnsi="Times New Roman"/>
          <w:sz w:val="24"/>
        </w:rPr>
        <w:t>půjčitele</w:t>
      </w:r>
      <w:proofErr w:type="spellEnd"/>
      <w:r w:rsidRPr="00F32A47">
        <w:rPr>
          <w:rFonts w:ascii="Times New Roman" w:hAnsi="Times New Roman"/>
          <w:sz w:val="24"/>
        </w:rPr>
        <w:t xml:space="preserve"> a je povinen zaplatil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smluvní pokutu ve výši 10.000 Kč. Vypůjčitel souhlasí s tím, že neodstraní-li oplocení ani po výzvě </w:t>
      </w:r>
      <w:proofErr w:type="spellStart"/>
      <w:r w:rsidRPr="00F32A47">
        <w:rPr>
          <w:rFonts w:ascii="Times New Roman" w:hAnsi="Times New Roman"/>
          <w:sz w:val="24"/>
        </w:rPr>
        <w:t>půjčitele</w:t>
      </w:r>
      <w:proofErr w:type="spellEnd"/>
      <w:r w:rsidRPr="00F32A47">
        <w:rPr>
          <w:rFonts w:ascii="Times New Roman" w:hAnsi="Times New Roman"/>
          <w:sz w:val="24"/>
        </w:rPr>
        <w:t xml:space="preserve">, </w:t>
      </w:r>
      <w:proofErr w:type="spellStart"/>
      <w:r w:rsidRPr="00F32A47">
        <w:rPr>
          <w:rFonts w:ascii="Times New Roman" w:hAnsi="Times New Roman"/>
          <w:sz w:val="24"/>
        </w:rPr>
        <w:t>půjčitel</w:t>
      </w:r>
      <w:proofErr w:type="spellEnd"/>
      <w:r w:rsidRPr="00F32A47">
        <w:rPr>
          <w:rFonts w:ascii="Times New Roman" w:hAnsi="Times New Roman"/>
          <w:sz w:val="24"/>
        </w:rPr>
        <w:t xml:space="preserve"> je oprávněn oplocení odstranit sám, přičemž náklady spojené s odstraněním oplocení </w:t>
      </w:r>
      <w:proofErr w:type="spellStart"/>
      <w:r w:rsidRPr="00F32A47">
        <w:rPr>
          <w:rFonts w:ascii="Times New Roman" w:hAnsi="Times New Roman"/>
          <w:sz w:val="24"/>
        </w:rPr>
        <w:t>půjčitel</w:t>
      </w:r>
      <w:proofErr w:type="spellEnd"/>
      <w:r w:rsidRPr="00F32A47">
        <w:rPr>
          <w:rFonts w:ascii="Times New Roman" w:hAnsi="Times New Roman"/>
          <w:sz w:val="24"/>
        </w:rPr>
        <w:t xml:space="preserve"> přeúčtuje vypůjčiteli k úhradě.</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w:t>
      </w:r>
      <w:r w:rsidRPr="00F32A47">
        <w:rPr>
          <w:rFonts w:ascii="Times New Roman" w:hAnsi="Times New Roman"/>
          <w:b/>
          <w:spacing w:val="-4"/>
          <w:sz w:val="24"/>
        </w:rPr>
        <w:t>3.</w:t>
      </w:r>
      <w:r w:rsidRPr="00F32A47">
        <w:rPr>
          <w:rFonts w:ascii="Times New Roman" w:hAnsi="Times New Roman"/>
          <w:spacing w:val="-4"/>
          <w:sz w:val="24"/>
        </w:rPr>
        <w:t xml:space="preserve"> Vypůjčitel je povinen k údržbě předmětu výpůjčky bez nároku na náhradu nákladů s tím spojených. Pokud bude stav předmětu výpůjčky vyžadovat jakýkoliv odborný, technický zásah, musí ho vypůjčitel nejprve konzultovat s </w:t>
      </w:r>
      <w:proofErr w:type="spellStart"/>
      <w:r w:rsidRPr="00F32A47">
        <w:rPr>
          <w:rFonts w:ascii="Times New Roman" w:hAnsi="Times New Roman"/>
          <w:spacing w:val="-4"/>
          <w:sz w:val="24"/>
        </w:rPr>
        <w:t>půjčitelem</w:t>
      </w:r>
      <w:proofErr w:type="spellEnd"/>
      <w:r w:rsidRPr="00F32A47">
        <w:rPr>
          <w:rFonts w:ascii="Times New Roman" w:hAnsi="Times New Roman"/>
          <w:spacing w:val="-4"/>
          <w:sz w:val="24"/>
        </w:rPr>
        <w:t xml:space="preserve"> a teprve s </w:t>
      </w:r>
      <w:proofErr w:type="spellStart"/>
      <w:r w:rsidRPr="00F32A47">
        <w:rPr>
          <w:rFonts w:ascii="Times New Roman" w:hAnsi="Times New Roman"/>
          <w:spacing w:val="-4"/>
          <w:sz w:val="24"/>
        </w:rPr>
        <w:t>půjčitelovým</w:t>
      </w:r>
      <w:proofErr w:type="spellEnd"/>
      <w:r w:rsidRPr="00F32A47">
        <w:rPr>
          <w:rFonts w:ascii="Times New Roman" w:hAnsi="Times New Roman"/>
          <w:spacing w:val="-4"/>
          <w:sz w:val="24"/>
        </w:rPr>
        <w:t xml:space="preserve"> výslovným a písemným svolením ho může nechat provést odborně způsobilému zhotoviteli, náklady nese vypůjčitel, pokud nebude výslovně písemně smluvními stranami dohodnuto jinak. Vypůjčitel je povinen na předmětu výpůjčky dodržovat vyhlášku hl. m. Prahy o čistotě v hl. m. Praze a zákon č. 13/1997 Sb., o pozemních komunikacích, ve znění pozdějších předpisů.</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3.4.</w:t>
      </w:r>
      <w:r w:rsidRPr="00F32A47">
        <w:rPr>
          <w:rFonts w:ascii="Times New Roman" w:hAnsi="Times New Roman"/>
          <w:sz w:val="24"/>
        </w:rPr>
        <w:tab/>
        <w:t>Vypůjčitel na svůj náklad zajistí úklid předmětu výpůjčky a stávající zeleně. Dále pak zabezpečí, aby bio odpad vzniklý na předmětu výpůjčky byl ukládán v nepropustných uzavíratelných nádobách.</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3.5.</w:t>
      </w:r>
      <w:r w:rsidRPr="00F32A47">
        <w:rPr>
          <w:rFonts w:ascii="Times New Roman" w:hAnsi="Times New Roman"/>
          <w:sz w:val="24"/>
        </w:rPr>
        <w:tab/>
        <w:t>Vypůjčitel zajistí, že na předmětu výpůjčky nebude probíhat manipulace s takovými látkami, které by mohly znečistit půdu, vody nebo životní prostředí.</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lastRenderedPageBreak/>
        <w:t>3.6.</w:t>
      </w:r>
      <w:r w:rsidRPr="00F32A47">
        <w:rPr>
          <w:rFonts w:ascii="Times New Roman" w:hAnsi="Times New Roman"/>
          <w:sz w:val="24"/>
        </w:rPr>
        <w:tab/>
        <w:t xml:space="preserve">Vypůjčitel se zavazuje, že na žádost </w:t>
      </w:r>
      <w:proofErr w:type="spellStart"/>
      <w:r w:rsidRPr="00F32A47">
        <w:rPr>
          <w:rFonts w:ascii="Times New Roman" w:hAnsi="Times New Roman"/>
          <w:sz w:val="24"/>
        </w:rPr>
        <w:t>půjčitele</w:t>
      </w:r>
      <w:proofErr w:type="spellEnd"/>
      <w:r w:rsidRPr="00F32A47">
        <w:rPr>
          <w:rFonts w:ascii="Times New Roman" w:hAnsi="Times New Roman"/>
          <w:sz w:val="24"/>
        </w:rPr>
        <w:t xml:space="preserve"> umožní přístup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k předmětu výpůjčky za účelem kontroly, zda vypůjčitel užívá předmět výpůjčky řádným způsobem. V případě nutné kontroly i za jeho nepřítomnosti.</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3.7.</w:t>
      </w:r>
      <w:r w:rsidRPr="00F32A47">
        <w:rPr>
          <w:rFonts w:ascii="Times New Roman" w:hAnsi="Times New Roman"/>
          <w:sz w:val="24"/>
        </w:rPr>
        <w:tab/>
        <w:t xml:space="preserve">Bez písemného souhlasu </w:t>
      </w:r>
      <w:proofErr w:type="spellStart"/>
      <w:r w:rsidRPr="00F32A47">
        <w:rPr>
          <w:rFonts w:ascii="Times New Roman" w:hAnsi="Times New Roman"/>
          <w:sz w:val="24"/>
        </w:rPr>
        <w:t>půjčitele</w:t>
      </w:r>
      <w:proofErr w:type="spellEnd"/>
      <w:r w:rsidRPr="00F32A47">
        <w:rPr>
          <w:rFonts w:ascii="Times New Roman" w:hAnsi="Times New Roman"/>
          <w:sz w:val="24"/>
        </w:rPr>
        <w:t xml:space="preserve"> nesmí vypůjčitel předmět výpůjčky, ani jeho část, přenechat jinému.</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3.8.</w:t>
      </w:r>
      <w:r w:rsidRPr="00F32A47">
        <w:rPr>
          <w:rFonts w:ascii="Times New Roman" w:hAnsi="Times New Roman"/>
          <w:b/>
          <w:sz w:val="24"/>
        </w:rPr>
        <w:tab/>
      </w:r>
      <w:r w:rsidRPr="00F32A47">
        <w:rPr>
          <w:rFonts w:ascii="Times New Roman" w:hAnsi="Times New Roman"/>
          <w:sz w:val="24"/>
        </w:rPr>
        <w:t xml:space="preserve">Smluvní strany sepíší o předání a převzetí předmětu výpůjčky předávací protokol, který bude obsahovat zejména popis předmětu výpůjčky, prohlášení smluvních stran, že předmět výpůjčky je </w:t>
      </w:r>
      <w:proofErr w:type="spellStart"/>
      <w:r w:rsidRPr="00F32A47">
        <w:rPr>
          <w:rFonts w:ascii="Times New Roman" w:hAnsi="Times New Roman"/>
          <w:sz w:val="24"/>
        </w:rPr>
        <w:t>půjčitelem</w:t>
      </w:r>
      <w:proofErr w:type="spellEnd"/>
      <w:r w:rsidRPr="00F32A47">
        <w:rPr>
          <w:rFonts w:ascii="Times New Roman" w:hAnsi="Times New Roman"/>
          <w:sz w:val="24"/>
        </w:rPr>
        <w:t xml:space="preserve"> předán a vypůjčitelem převzat ve stavu způsobilém k řádnému užívání za účelem dohodnutým v této smlouvě o výpůjčce, podpisy odpovědných zástupců smluvních stran, datum předání a převzetí předmětu výpůjčky. Předávací protokol o stejném obsahu, případně s výčtem drobných </w:t>
      </w:r>
      <w:r w:rsidRPr="00F32A47">
        <w:rPr>
          <w:rFonts w:ascii="Times New Roman" w:hAnsi="Times New Roman"/>
          <w:sz w:val="24"/>
        </w:rPr>
        <w:br/>
        <w:t xml:space="preserve">a používání věci nebránících závad a s termínem jejich odstranění vypůjčitelem bude sepsán i při ukončení smluvního vztahu a osvědčuje řádné splnění povinností vypůjčitele, zejména dle čl. 4.4. této smlouvy. </w:t>
      </w:r>
      <w:proofErr w:type="spellStart"/>
      <w:r w:rsidRPr="00F32A47">
        <w:rPr>
          <w:rFonts w:ascii="Times New Roman" w:hAnsi="Times New Roman"/>
          <w:sz w:val="24"/>
        </w:rPr>
        <w:t>Půjčitel</w:t>
      </w:r>
      <w:proofErr w:type="spellEnd"/>
      <w:r w:rsidRPr="00F32A47">
        <w:rPr>
          <w:rFonts w:ascii="Times New Roman" w:hAnsi="Times New Roman"/>
          <w:sz w:val="24"/>
        </w:rPr>
        <w:t xml:space="preserve"> však není povinen předmět výpůjčky se závadami převzít a vypůjčitel je v takovém případě v prodlení se splněním svého závazku, obdobně jako když není předávací protokol sepsán vůbec.</w:t>
      </w:r>
    </w:p>
    <w:p w:rsidR="00F32A47" w:rsidRPr="00F32A47" w:rsidRDefault="00F32A47" w:rsidP="00F32A47">
      <w:pPr>
        <w:keepNext/>
        <w:spacing w:before="360"/>
        <w:jc w:val="center"/>
        <w:outlineLvl w:val="1"/>
        <w:rPr>
          <w:rFonts w:ascii="Times New Roman" w:hAnsi="Times New Roman"/>
          <w:b/>
          <w:sz w:val="24"/>
        </w:rPr>
      </w:pPr>
      <w:r w:rsidRPr="00F32A47">
        <w:rPr>
          <w:rFonts w:ascii="Times New Roman" w:hAnsi="Times New Roman"/>
          <w:b/>
          <w:sz w:val="24"/>
        </w:rPr>
        <w:t>IV. Doba výpůjčky a ukončení smlouvy</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4.1.</w:t>
      </w:r>
      <w:r w:rsidRPr="00F32A47">
        <w:rPr>
          <w:rFonts w:ascii="Times New Roman" w:hAnsi="Times New Roman"/>
          <w:sz w:val="24"/>
        </w:rPr>
        <w:tab/>
      </w:r>
      <w:proofErr w:type="spellStart"/>
      <w:r w:rsidRPr="00F32A47">
        <w:rPr>
          <w:rFonts w:ascii="Times New Roman" w:hAnsi="Times New Roman"/>
          <w:sz w:val="24"/>
        </w:rPr>
        <w:t>Půjčitel</w:t>
      </w:r>
      <w:proofErr w:type="spellEnd"/>
      <w:r w:rsidRPr="00F32A47">
        <w:rPr>
          <w:rFonts w:ascii="Times New Roman" w:hAnsi="Times New Roman"/>
          <w:sz w:val="24"/>
        </w:rPr>
        <w:t xml:space="preserve"> přenechává k bezúplatnému užívání předmět výpůjčky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na dobu určitou, a to 5 let.</w:t>
      </w:r>
    </w:p>
    <w:p w:rsidR="00F32A47" w:rsidRPr="00F32A47" w:rsidRDefault="00F32A47" w:rsidP="00F32A47">
      <w:pPr>
        <w:tabs>
          <w:tab w:val="left" w:pos="426"/>
        </w:tabs>
        <w:spacing w:before="240"/>
        <w:jc w:val="both"/>
        <w:rPr>
          <w:rFonts w:ascii="Times New Roman" w:hAnsi="Times New Roman"/>
          <w:sz w:val="24"/>
        </w:rPr>
      </w:pPr>
      <w:r w:rsidRPr="00F32A47">
        <w:rPr>
          <w:rFonts w:ascii="Times New Roman" w:hAnsi="Times New Roman"/>
          <w:b/>
          <w:sz w:val="24"/>
        </w:rPr>
        <w:t>4.2.</w:t>
      </w:r>
      <w:r w:rsidRPr="00F32A47">
        <w:rPr>
          <w:rFonts w:ascii="Times New Roman" w:hAnsi="Times New Roman"/>
          <w:sz w:val="24"/>
        </w:rPr>
        <w:tab/>
        <w:t>Smluvní vztah výpůjčky zaniká:</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uplynutím doby, na níž je sjednán a nebude-li písemně ujednáno další prodloužení;</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dohodou smluvních stran;</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 xml:space="preserve">doručením písemné výzvy </w:t>
      </w:r>
      <w:proofErr w:type="spellStart"/>
      <w:r w:rsidRPr="00F32A47">
        <w:rPr>
          <w:rFonts w:ascii="Times New Roman" w:hAnsi="Times New Roman"/>
          <w:sz w:val="24"/>
        </w:rPr>
        <w:t>půjčitele</w:t>
      </w:r>
      <w:proofErr w:type="spellEnd"/>
      <w:r w:rsidRPr="00F32A47">
        <w:rPr>
          <w:rFonts w:ascii="Times New Roman" w:hAnsi="Times New Roman"/>
          <w:sz w:val="24"/>
        </w:rPr>
        <w:t xml:space="preserve"> vypůjčiteli k vrácení předmětu výpůjčky, užil-li vypůjčitel předmět výpůjčky v rozporu s touto smlouvou;</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 xml:space="preserve">předčasným vrácením předmětu výpůjčky vypůjčitelem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nastanou-li okolnosti, které nemohl </w:t>
      </w:r>
      <w:proofErr w:type="spellStart"/>
      <w:r w:rsidRPr="00F32A47">
        <w:rPr>
          <w:rFonts w:ascii="Times New Roman" w:hAnsi="Times New Roman"/>
          <w:sz w:val="24"/>
        </w:rPr>
        <w:t>půjčitel</w:t>
      </w:r>
      <w:proofErr w:type="spellEnd"/>
      <w:r w:rsidRPr="00F32A47">
        <w:rPr>
          <w:rFonts w:ascii="Times New Roman" w:hAnsi="Times New Roman"/>
          <w:sz w:val="24"/>
        </w:rPr>
        <w:t xml:space="preserve"> při uzavření smlouvy předvídat;</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 xml:space="preserve">předčasným vrácením předmětu výpůjčky vypůjčitelem </w:t>
      </w:r>
      <w:proofErr w:type="spellStart"/>
      <w:r w:rsidRPr="00F32A47">
        <w:rPr>
          <w:rFonts w:ascii="Times New Roman" w:hAnsi="Times New Roman"/>
          <w:sz w:val="24"/>
        </w:rPr>
        <w:t>půjčiteli</w:t>
      </w:r>
      <w:proofErr w:type="spellEnd"/>
      <w:r w:rsidRPr="00F32A47">
        <w:rPr>
          <w:rFonts w:ascii="Times New Roman" w:hAnsi="Times New Roman"/>
          <w:sz w:val="24"/>
        </w:rPr>
        <w:t>;</w:t>
      </w:r>
    </w:p>
    <w:p w:rsidR="00F32A47" w:rsidRPr="00F32A47" w:rsidRDefault="00F32A47" w:rsidP="00F32A47">
      <w:pPr>
        <w:numPr>
          <w:ilvl w:val="0"/>
          <w:numId w:val="14"/>
        </w:numPr>
        <w:ind w:left="709" w:hanging="284"/>
        <w:jc w:val="both"/>
        <w:rPr>
          <w:rFonts w:ascii="Times New Roman" w:hAnsi="Times New Roman"/>
          <w:sz w:val="28"/>
        </w:rPr>
      </w:pPr>
      <w:r w:rsidRPr="00F32A47">
        <w:rPr>
          <w:rFonts w:ascii="Times New Roman" w:hAnsi="Times New Roman"/>
          <w:color w:val="000000"/>
          <w:sz w:val="24"/>
          <w:szCs w:val="22"/>
        </w:rPr>
        <w:t>odstoupením od smlouvy (přičemž nájem nezaniká od počátku);</w:t>
      </w:r>
    </w:p>
    <w:p w:rsidR="00F32A47" w:rsidRPr="00F32A47" w:rsidRDefault="00F32A47" w:rsidP="00F32A47">
      <w:pPr>
        <w:numPr>
          <w:ilvl w:val="0"/>
          <w:numId w:val="14"/>
        </w:numPr>
        <w:ind w:left="709" w:hanging="284"/>
        <w:jc w:val="both"/>
        <w:rPr>
          <w:rFonts w:ascii="Times New Roman" w:hAnsi="Times New Roman"/>
          <w:sz w:val="24"/>
        </w:rPr>
      </w:pPr>
      <w:r w:rsidRPr="00F32A47">
        <w:rPr>
          <w:rFonts w:ascii="Times New Roman" w:hAnsi="Times New Roman"/>
          <w:sz w:val="24"/>
        </w:rPr>
        <w:t>výpovědí.</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4.3.</w:t>
      </w:r>
      <w:r w:rsidRPr="00F32A47">
        <w:rPr>
          <w:rFonts w:ascii="Times New Roman" w:hAnsi="Times New Roman"/>
          <w:sz w:val="24"/>
        </w:rPr>
        <w:tab/>
      </w:r>
      <w:r w:rsidRPr="00F32A47">
        <w:rPr>
          <w:rFonts w:ascii="Times New Roman" w:hAnsi="Times New Roman"/>
          <w:spacing w:val="-2"/>
          <w:sz w:val="24"/>
        </w:rPr>
        <w:t xml:space="preserve">Smluvní strany se dohodly, že nastanou-li okolnosti, které nemohl </w:t>
      </w:r>
      <w:proofErr w:type="spellStart"/>
      <w:r w:rsidRPr="00F32A47">
        <w:rPr>
          <w:rFonts w:ascii="Times New Roman" w:hAnsi="Times New Roman"/>
          <w:spacing w:val="-2"/>
          <w:sz w:val="24"/>
        </w:rPr>
        <w:t>půjčitel</w:t>
      </w:r>
      <w:proofErr w:type="spellEnd"/>
      <w:r w:rsidRPr="00F32A47">
        <w:rPr>
          <w:rFonts w:ascii="Times New Roman" w:hAnsi="Times New Roman"/>
          <w:spacing w:val="-2"/>
          <w:sz w:val="24"/>
        </w:rPr>
        <w:t xml:space="preserve"> při uzavření smlouvy předvídat, může se po vypůjčiteli domáhat předčasného vrácení věci </w:t>
      </w:r>
      <w:r w:rsidRPr="00F32A47">
        <w:rPr>
          <w:rFonts w:ascii="Times New Roman" w:hAnsi="Times New Roman"/>
          <w:spacing w:val="-2"/>
          <w:sz w:val="24"/>
        </w:rPr>
        <w:br/>
        <w:t>v přiměřené lhůtě.</w:t>
      </w:r>
      <w:r w:rsidRPr="00F32A47">
        <w:rPr>
          <w:rFonts w:ascii="Times New Roman" w:hAnsi="Times New Roman"/>
          <w:sz w:val="24"/>
        </w:rPr>
        <w:t xml:space="preserve"> </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4.4.</w:t>
      </w:r>
      <w:r w:rsidRPr="00F32A47">
        <w:rPr>
          <w:rFonts w:ascii="Times New Roman" w:hAnsi="Times New Roman"/>
          <w:sz w:val="24"/>
        </w:rPr>
        <w:tab/>
      </w:r>
      <w:proofErr w:type="spellStart"/>
      <w:r w:rsidRPr="00F32A47">
        <w:rPr>
          <w:rFonts w:ascii="Times New Roman" w:hAnsi="Times New Roman"/>
          <w:sz w:val="24"/>
        </w:rPr>
        <w:t>Půjčitel</w:t>
      </w:r>
      <w:proofErr w:type="spellEnd"/>
      <w:r w:rsidRPr="00F32A47">
        <w:rPr>
          <w:rFonts w:ascii="Times New Roman" w:hAnsi="Times New Roman"/>
          <w:sz w:val="24"/>
        </w:rPr>
        <w:t xml:space="preserve"> může od smlouvy odstoupit zejména, pokud vypůjčitel předmět výpůjčky neužívá řádně, nebo jej užívá v rozporu s účelem, pro který byl zapůjčen, či poruší kteroukoliv z jejich povinností uvedených v článcích 2.2., 3.1., 3.2., 3.3., 3.4., 3.5., 3.6. této smlouvy. </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4.5.</w:t>
      </w:r>
      <w:r w:rsidRPr="00F32A47">
        <w:rPr>
          <w:rFonts w:ascii="Times New Roman" w:hAnsi="Times New Roman"/>
          <w:b/>
          <w:sz w:val="24"/>
        </w:rPr>
        <w:tab/>
      </w:r>
      <w:r w:rsidRPr="00F32A47">
        <w:rPr>
          <w:rFonts w:ascii="Times New Roman" w:hAnsi="Times New Roman"/>
          <w:sz w:val="24"/>
        </w:rPr>
        <w:t xml:space="preserve">Smluvní strany se dohodly, že každá z nich může písemně vypovědět tento smluvní vztah bez uvedení důvodu. Výpůjčka končí uplynutím výpovědní lhůty, která je šestiměsíční a začíná běžet od prvého dne měsíce následujícího po doručení výpovědi druhé smluvní straně. </w:t>
      </w:r>
    </w:p>
    <w:p w:rsidR="00F32A47" w:rsidRPr="00F32A47" w:rsidRDefault="00F32A47" w:rsidP="00F32A47">
      <w:pPr>
        <w:spacing w:before="240" w:after="240"/>
        <w:ind w:left="426" w:hanging="426"/>
        <w:jc w:val="both"/>
        <w:rPr>
          <w:rFonts w:ascii="Times New Roman" w:hAnsi="Times New Roman"/>
          <w:sz w:val="24"/>
        </w:rPr>
      </w:pPr>
      <w:r w:rsidRPr="00F32A47">
        <w:rPr>
          <w:rFonts w:ascii="Times New Roman" w:hAnsi="Times New Roman"/>
          <w:b/>
          <w:sz w:val="24"/>
        </w:rPr>
        <w:t>4.6.</w:t>
      </w:r>
      <w:r w:rsidRPr="00F32A47">
        <w:rPr>
          <w:rFonts w:ascii="Times New Roman" w:hAnsi="Times New Roman"/>
          <w:b/>
          <w:sz w:val="24"/>
        </w:rPr>
        <w:tab/>
      </w:r>
      <w:r w:rsidRPr="00F32A47">
        <w:rPr>
          <w:rFonts w:ascii="Times New Roman" w:hAnsi="Times New Roman"/>
          <w:sz w:val="24"/>
        </w:rPr>
        <w:t xml:space="preserve">Po ukončení smluvního vztahu je vypůjčitel povinen do 15 dnů po tomto ukončení vrátit vyklizený předmět výpůjčky. Pokud tuto povinnost nesplní, je povinen platit smluvní </w:t>
      </w:r>
      <w:r w:rsidRPr="00F32A47">
        <w:rPr>
          <w:rFonts w:ascii="Times New Roman" w:hAnsi="Times New Roman"/>
          <w:sz w:val="24"/>
        </w:rPr>
        <w:lastRenderedPageBreak/>
        <w:t xml:space="preserve">pokutu ve výši 500 Kč denně, nezávisle na tom, zda a v jaké výši vznikne </w:t>
      </w:r>
      <w:proofErr w:type="spellStart"/>
      <w:r w:rsidRPr="00F32A47">
        <w:rPr>
          <w:rFonts w:ascii="Times New Roman" w:hAnsi="Times New Roman"/>
          <w:sz w:val="24"/>
        </w:rPr>
        <w:t>půjčiteli</w:t>
      </w:r>
      <w:proofErr w:type="spellEnd"/>
      <w:r w:rsidRPr="00F32A47">
        <w:rPr>
          <w:rFonts w:ascii="Times New Roman" w:hAnsi="Times New Roman"/>
          <w:sz w:val="24"/>
        </w:rPr>
        <w:t xml:space="preserve"> škoda, kterou lze vymáhat samostatně.</w:t>
      </w:r>
    </w:p>
    <w:p w:rsidR="00F32A47" w:rsidRPr="00F32A47" w:rsidRDefault="00F32A47" w:rsidP="00F32A47">
      <w:pPr>
        <w:ind w:left="426" w:hanging="426"/>
        <w:jc w:val="both"/>
        <w:rPr>
          <w:rFonts w:ascii="Times New Roman" w:hAnsi="Times New Roman"/>
          <w:sz w:val="24"/>
        </w:rPr>
      </w:pPr>
      <w:r w:rsidRPr="00F32A47">
        <w:rPr>
          <w:rFonts w:ascii="Times New Roman" w:hAnsi="Times New Roman"/>
          <w:b/>
          <w:sz w:val="24"/>
        </w:rPr>
        <w:t>4.7.</w:t>
      </w:r>
      <w:r w:rsidRPr="00F32A47">
        <w:rPr>
          <w:rFonts w:ascii="Times New Roman" w:hAnsi="Times New Roman"/>
          <w:b/>
          <w:sz w:val="24"/>
        </w:rPr>
        <w:tab/>
      </w:r>
      <w:r w:rsidRPr="00F32A47">
        <w:rPr>
          <w:rFonts w:ascii="Times New Roman" w:hAnsi="Times New Roman"/>
          <w:spacing w:val="-4"/>
          <w:sz w:val="24"/>
        </w:rPr>
        <w:t xml:space="preserve">Smluvní strany se výslovně shodly na tomto způsobu doručování: Písemnosti mezi stranami této smlouvy, s jejichž obsahem je spojen vznik, změna nebo zánik práv </w:t>
      </w:r>
      <w:r w:rsidRPr="00F32A47">
        <w:rPr>
          <w:rFonts w:ascii="Times New Roman" w:hAnsi="Times New Roman"/>
          <w:spacing w:val="-4"/>
          <w:sz w:val="24"/>
        </w:rPr>
        <w:br/>
        <w:t>a povinností upravených touto smlouvou (zejména odstoupení od smlouvy či výpověď) se doručují do vlastních rukou. Povinnost smluvní strany doručit písemnost do vlastních rukou účastníkovi tohoto smluvního vztahu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rsidR="00F32A47" w:rsidRPr="00F32A47" w:rsidRDefault="00F32A47" w:rsidP="00F32A47">
      <w:pPr>
        <w:spacing w:before="360"/>
        <w:jc w:val="center"/>
        <w:rPr>
          <w:rFonts w:ascii="Times New Roman" w:hAnsi="Times New Roman"/>
          <w:b/>
          <w:sz w:val="24"/>
        </w:rPr>
      </w:pPr>
      <w:r w:rsidRPr="00F32A47">
        <w:rPr>
          <w:rFonts w:ascii="Times New Roman" w:hAnsi="Times New Roman"/>
          <w:b/>
          <w:sz w:val="24"/>
        </w:rPr>
        <w:t>V. Závěrečná ustanovení</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5.1</w:t>
      </w:r>
      <w:r w:rsidRPr="00F32A47">
        <w:rPr>
          <w:rFonts w:ascii="Times New Roman" w:hAnsi="Times New Roman"/>
          <w:sz w:val="24"/>
        </w:rPr>
        <w:t>.</w:t>
      </w:r>
      <w:r w:rsidRPr="00F32A47">
        <w:rPr>
          <w:rFonts w:ascii="Times New Roman" w:hAnsi="Times New Roman"/>
          <w:sz w:val="24"/>
        </w:rPr>
        <w:tab/>
        <w:t>Smluvní strany prohlašují, že si tuto smlouvu přečetly, jejímu obsahu rozumí, a že tato smlouva je sepsána určitě, svobodně a vážně a volně, což smluvní strany stvrzují níže svými podpisy</w:t>
      </w:r>
    </w:p>
    <w:p w:rsidR="00F32A47" w:rsidRPr="00F32A47" w:rsidRDefault="00F32A47" w:rsidP="00F32A47">
      <w:pPr>
        <w:spacing w:before="240"/>
        <w:ind w:left="426" w:hanging="426"/>
        <w:jc w:val="both"/>
        <w:rPr>
          <w:rFonts w:ascii="Times New Roman" w:hAnsi="Times New Roman"/>
          <w:sz w:val="24"/>
        </w:rPr>
      </w:pPr>
      <w:r w:rsidRPr="00F32A47">
        <w:rPr>
          <w:rFonts w:ascii="Times New Roman" w:hAnsi="Times New Roman"/>
          <w:b/>
          <w:sz w:val="24"/>
        </w:rPr>
        <w:t>5.2</w:t>
      </w:r>
      <w:r w:rsidRPr="00F32A47">
        <w:rPr>
          <w:rFonts w:ascii="Times New Roman" w:hAnsi="Times New Roman"/>
          <w:sz w:val="24"/>
        </w:rPr>
        <w:t>.</w:t>
      </w:r>
      <w:r w:rsidRPr="00F32A47">
        <w:rPr>
          <w:rFonts w:ascii="Times New Roman" w:hAnsi="Times New Roman"/>
          <w:sz w:val="24"/>
        </w:rPr>
        <w:tab/>
        <w:t xml:space="preserve">Tato smlouva nabývá platnosti dnem jejího podpisu oběma smluvními stranami </w:t>
      </w:r>
      <w:r w:rsidRPr="00F32A47">
        <w:rPr>
          <w:rFonts w:ascii="Times New Roman" w:hAnsi="Times New Roman"/>
          <w:sz w:val="24"/>
        </w:rPr>
        <w:br/>
        <w:t xml:space="preserve">a účinnosti dnem uveřejnění v registru smluv. Uveřejnění smlouvy v registru smluv zajistí </w:t>
      </w:r>
      <w:proofErr w:type="spellStart"/>
      <w:r w:rsidRPr="00F32A47">
        <w:rPr>
          <w:rFonts w:ascii="Times New Roman" w:hAnsi="Times New Roman"/>
          <w:sz w:val="24"/>
        </w:rPr>
        <w:t>půjčitel</w:t>
      </w:r>
      <w:proofErr w:type="spellEnd"/>
      <w:r w:rsidRPr="00F32A47">
        <w:rPr>
          <w:rFonts w:ascii="Times New Roman" w:hAnsi="Times New Roman"/>
          <w:sz w:val="24"/>
        </w:rPr>
        <w:t>.</w:t>
      </w:r>
    </w:p>
    <w:p w:rsidR="00F32A47" w:rsidRPr="00F32A47" w:rsidRDefault="00F32A47" w:rsidP="00F32A47">
      <w:pPr>
        <w:spacing w:before="240"/>
        <w:ind w:left="425" w:hanging="425"/>
        <w:jc w:val="both"/>
        <w:rPr>
          <w:rFonts w:ascii="Times New Roman" w:hAnsi="Times New Roman"/>
          <w:sz w:val="24"/>
        </w:rPr>
      </w:pPr>
      <w:r w:rsidRPr="00F32A47">
        <w:rPr>
          <w:rFonts w:ascii="Times New Roman" w:hAnsi="Times New Roman"/>
          <w:b/>
          <w:sz w:val="24"/>
        </w:rPr>
        <w:t>5.3.</w:t>
      </w:r>
      <w:r w:rsidRPr="00F32A47">
        <w:rPr>
          <w:rFonts w:ascii="Times New Roman" w:hAnsi="Times New Roman"/>
          <w:sz w:val="24"/>
        </w:rPr>
        <w:tab/>
        <w:t xml:space="preserve">Tato smlouva je vyhotovena ve čtyřech stejnopisech s platností originálu, z nichž vypůjčitel obdrží jeden a </w:t>
      </w:r>
      <w:proofErr w:type="spellStart"/>
      <w:r w:rsidRPr="00F32A47">
        <w:rPr>
          <w:rFonts w:ascii="Times New Roman" w:hAnsi="Times New Roman"/>
          <w:sz w:val="24"/>
        </w:rPr>
        <w:t>půjčitel</w:t>
      </w:r>
      <w:proofErr w:type="spellEnd"/>
      <w:r w:rsidRPr="00F32A47">
        <w:rPr>
          <w:rFonts w:ascii="Times New Roman" w:hAnsi="Times New Roman"/>
          <w:sz w:val="24"/>
        </w:rPr>
        <w:t xml:space="preserve"> obdrží tři výtisky.</w:t>
      </w:r>
    </w:p>
    <w:p w:rsidR="00F32A47" w:rsidRPr="00F32A47" w:rsidRDefault="00F32A47" w:rsidP="00F32A47">
      <w:pPr>
        <w:spacing w:before="480"/>
        <w:jc w:val="both"/>
        <w:rPr>
          <w:rFonts w:ascii="Times New Roman" w:hAnsi="Times New Roman"/>
          <w:sz w:val="24"/>
        </w:rPr>
      </w:pPr>
      <w:r w:rsidRPr="00F32A47">
        <w:rPr>
          <w:rFonts w:ascii="Times New Roman" w:hAnsi="Times New Roman"/>
          <w:sz w:val="24"/>
        </w:rPr>
        <w:t>Příloha: č. 1 situační plán</w:t>
      </w:r>
    </w:p>
    <w:p w:rsidR="00F32A47" w:rsidRPr="00F32A47" w:rsidRDefault="00F32A47" w:rsidP="00F32A47">
      <w:pPr>
        <w:ind w:left="851"/>
        <w:jc w:val="both"/>
        <w:rPr>
          <w:rFonts w:ascii="Times New Roman" w:hAnsi="Times New Roman"/>
          <w:sz w:val="24"/>
        </w:rPr>
      </w:pPr>
      <w:r w:rsidRPr="00F32A47">
        <w:rPr>
          <w:rFonts w:ascii="Times New Roman" w:hAnsi="Times New Roman"/>
          <w:sz w:val="24"/>
        </w:rPr>
        <w:t>č. 2 Plná moc udělená Bc. Michalovi Hrozovi</w:t>
      </w:r>
    </w:p>
    <w:p w:rsidR="00F32A47" w:rsidRPr="00F32A47" w:rsidRDefault="00F32A47" w:rsidP="00F32A47">
      <w:pPr>
        <w:tabs>
          <w:tab w:val="left" w:pos="5670"/>
        </w:tabs>
        <w:spacing w:before="240"/>
        <w:jc w:val="both"/>
        <w:rPr>
          <w:rFonts w:ascii="Times New Roman" w:hAnsi="Times New Roman"/>
          <w:sz w:val="24"/>
        </w:rPr>
      </w:pPr>
      <w:r w:rsidRPr="00F32A47">
        <w:rPr>
          <w:rFonts w:ascii="Times New Roman" w:hAnsi="Times New Roman"/>
          <w:sz w:val="24"/>
        </w:rPr>
        <w:t xml:space="preserve">V Praze dne: </w:t>
      </w:r>
      <w:r w:rsidRPr="00F32A47">
        <w:rPr>
          <w:rFonts w:ascii="Times New Roman" w:hAnsi="Times New Roman"/>
          <w:sz w:val="24"/>
        </w:rPr>
        <w:tab/>
        <w:t xml:space="preserve">V Praze dne: </w:t>
      </w:r>
    </w:p>
    <w:p w:rsidR="00F32A47" w:rsidRPr="00F32A47" w:rsidRDefault="00F32A47" w:rsidP="00F32A47">
      <w:pPr>
        <w:tabs>
          <w:tab w:val="left" w:pos="5670"/>
        </w:tabs>
        <w:spacing w:before="240"/>
        <w:jc w:val="both"/>
        <w:rPr>
          <w:rFonts w:ascii="Times New Roman" w:hAnsi="Times New Roman"/>
          <w:sz w:val="24"/>
        </w:rPr>
      </w:pPr>
      <w:r w:rsidRPr="00F32A47">
        <w:rPr>
          <w:rFonts w:ascii="Times New Roman" w:hAnsi="Times New Roman"/>
          <w:sz w:val="24"/>
        </w:rPr>
        <w:t xml:space="preserve">za </w:t>
      </w:r>
      <w:proofErr w:type="spellStart"/>
      <w:r w:rsidRPr="00F32A47">
        <w:rPr>
          <w:rFonts w:ascii="Times New Roman" w:hAnsi="Times New Roman"/>
          <w:sz w:val="24"/>
        </w:rPr>
        <w:t>půjčitele</w:t>
      </w:r>
      <w:proofErr w:type="spellEnd"/>
      <w:r w:rsidRPr="00F32A47">
        <w:rPr>
          <w:rFonts w:ascii="Times New Roman" w:hAnsi="Times New Roman"/>
          <w:sz w:val="24"/>
        </w:rPr>
        <w:t>:</w:t>
      </w:r>
      <w:r w:rsidRPr="00F32A47">
        <w:rPr>
          <w:rFonts w:ascii="Times New Roman" w:hAnsi="Times New Roman"/>
          <w:sz w:val="24"/>
        </w:rPr>
        <w:tab/>
        <w:t>za vypůjčitele:</w:t>
      </w:r>
    </w:p>
    <w:p w:rsidR="00F32A47" w:rsidRPr="00F32A47" w:rsidRDefault="00F32A47" w:rsidP="00F32A47">
      <w:pPr>
        <w:tabs>
          <w:tab w:val="left" w:pos="5670"/>
        </w:tabs>
        <w:spacing w:before="480"/>
        <w:jc w:val="both"/>
        <w:rPr>
          <w:rFonts w:ascii="Times New Roman" w:hAnsi="Times New Roman"/>
          <w:sz w:val="24"/>
        </w:rPr>
      </w:pPr>
      <w:r w:rsidRPr="00F32A47">
        <w:rPr>
          <w:rFonts w:ascii="Times New Roman" w:hAnsi="Times New Roman"/>
          <w:sz w:val="24"/>
        </w:rPr>
        <w:t>………………………………...........</w:t>
      </w:r>
      <w:r w:rsidR="005E6C09">
        <w:rPr>
          <w:rFonts w:ascii="Times New Roman" w:hAnsi="Times New Roman"/>
          <w:sz w:val="24"/>
        </w:rPr>
        <w:t xml:space="preserve">                           </w:t>
      </w:r>
      <w:r w:rsidRPr="00F32A47">
        <w:rPr>
          <w:rFonts w:ascii="Times New Roman" w:hAnsi="Times New Roman"/>
          <w:sz w:val="24"/>
        </w:rPr>
        <w:t>………………………………...........</w:t>
      </w:r>
    </w:p>
    <w:p w:rsidR="00F32A47" w:rsidRPr="00F32A47" w:rsidRDefault="00F32A47" w:rsidP="00F32A47">
      <w:pPr>
        <w:ind w:firstLine="567"/>
        <w:jc w:val="both"/>
        <w:rPr>
          <w:rFonts w:ascii="Times New Roman" w:hAnsi="Times New Roman"/>
          <w:sz w:val="24"/>
        </w:rPr>
      </w:pPr>
      <w:r w:rsidRPr="00F32A47">
        <w:rPr>
          <w:rFonts w:ascii="Times New Roman" w:hAnsi="Times New Roman"/>
          <w:color w:val="000000"/>
          <w:sz w:val="24"/>
          <w:szCs w:val="24"/>
        </w:rPr>
        <w:t xml:space="preserve">Bc. Michal Hroza </w:t>
      </w:r>
      <w:r w:rsidRPr="00F32A47">
        <w:rPr>
          <w:rFonts w:ascii="Times New Roman" w:hAnsi="Times New Roman"/>
          <w:color w:val="000000"/>
          <w:sz w:val="24"/>
          <w:szCs w:val="24"/>
        </w:rPr>
        <w:tab/>
      </w:r>
      <w:r w:rsidRPr="00F32A47">
        <w:rPr>
          <w:rFonts w:ascii="Times New Roman" w:hAnsi="Times New Roman"/>
          <w:color w:val="000000"/>
          <w:sz w:val="24"/>
          <w:szCs w:val="24"/>
        </w:rPr>
        <w:tab/>
      </w:r>
      <w:r w:rsidRPr="00F32A47">
        <w:rPr>
          <w:rFonts w:ascii="Times New Roman" w:hAnsi="Times New Roman"/>
          <w:color w:val="000000"/>
          <w:sz w:val="24"/>
          <w:szCs w:val="24"/>
        </w:rPr>
        <w:tab/>
      </w:r>
      <w:r w:rsidRPr="00F32A47">
        <w:rPr>
          <w:rFonts w:ascii="Times New Roman" w:hAnsi="Times New Roman"/>
          <w:color w:val="000000"/>
          <w:sz w:val="24"/>
          <w:szCs w:val="24"/>
        </w:rPr>
        <w:tab/>
      </w:r>
      <w:r w:rsidRPr="00F32A47">
        <w:rPr>
          <w:rFonts w:ascii="Times New Roman" w:hAnsi="Times New Roman"/>
          <w:color w:val="000000"/>
          <w:sz w:val="24"/>
          <w:szCs w:val="24"/>
        </w:rPr>
        <w:tab/>
      </w:r>
      <w:r w:rsidRPr="00F32A47">
        <w:rPr>
          <w:rFonts w:ascii="Times New Roman" w:hAnsi="Times New Roman"/>
          <w:color w:val="000000"/>
          <w:sz w:val="24"/>
          <w:szCs w:val="24"/>
        </w:rPr>
        <w:tab/>
        <w:t xml:space="preserve"> Ing. Jan Marek </w:t>
      </w:r>
    </w:p>
    <w:p w:rsidR="00F32A47" w:rsidRPr="00F32A47" w:rsidRDefault="00F32A47" w:rsidP="00F32A47">
      <w:pPr>
        <w:ind w:firstLine="709"/>
        <w:jc w:val="both"/>
        <w:rPr>
          <w:rFonts w:ascii="Times New Roman" w:hAnsi="Times New Roman"/>
          <w:sz w:val="24"/>
        </w:rPr>
      </w:pPr>
      <w:r w:rsidRPr="00F32A47">
        <w:rPr>
          <w:rFonts w:ascii="Times New Roman" w:hAnsi="Times New Roman"/>
          <w:sz w:val="24"/>
        </w:rPr>
        <w:t>místostarosta</w:t>
      </w:r>
      <w:r w:rsidRPr="00F32A47">
        <w:rPr>
          <w:rFonts w:ascii="Times New Roman" w:hAnsi="Times New Roman"/>
          <w:sz w:val="24"/>
        </w:rPr>
        <w:tab/>
      </w:r>
      <w:r w:rsidRPr="00F32A47">
        <w:rPr>
          <w:rFonts w:ascii="Times New Roman" w:hAnsi="Times New Roman"/>
          <w:sz w:val="24"/>
        </w:rPr>
        <w:tab/>
      </w:r>
      <w:r w:rsidRPr="00F32A47">
        <w:rPr>
          <w:rFonts w:ascii="Times New Roman" w:hAnsi="Times New Roman"/>
          <w:sz w:val="24"/>
        </w:rPr>
        <w:tab/>
      </w:r>
      <w:r w:rsidRPr="00F32A47">
        <w:rPr>
          <w:rFonts w:ascii="Times New Roman" w:hAnsi="Times New Roman"/>
          <w:sz w:val="24"/>
        </w:rPr>
        <w:tab/>
      </w:r>
      <w:r w:rsidRPr="00F32A47">
        <w:rPr>
          <w:rFonts w:ascii="Times New Roman" w:hAnsi="Times New Roman"/>
          <w:sz w:val="24"/>
        </w:rPr>
        <w:tab/>
      </w:r>
      <w:r w:rsidRPr="00F32A47">
        <w:rPr>
          <w:rFonts w:ascii="Times New Roman" w:hAnsi="Times New Roman"/>
          <w:sz w:val="24"/>
        </w:rPr>
        <w:tab/>
        <w:t xml:space="preserve">           předseda výboru</w:t>
      </w:r>
    </w:p>
    <w:p w:rsidR="00F32A47" w:rsidRPr="00F32A47" w:rsidRDefault="00F32A47" w:rsidP="00F32A47">
      <w:pPr>
        <w:ind w:firstLine="709"/>
        <w:jc w:val="both"/>
        <w:rPr>
          <w:rFonts w:ascii="Times New Roman" w:hAnsi="Times New Roman"/>
          <w:sz w:val="24"/>
        </w:rPr>
      </w:pPr>
      <w:r w:rsidRPr="00F32A47">
        <w:rPr>
          <w:rFonts w:ascii="Times New Roman" w:hAnsi="Times New Roman"/>
          <w:sz w:val="24"/>
        </w:rPr>
        <w:t xml:space="preserve"> v plné moci</w:t>
      </w:r>
    </w:p>
    <w:p w:rsidR="00F32A47" w:rsidRPr="00F32A47" w:rsidRDefault="00F32A47" w:rsidP="00F32A47">
      <w:pPr>
        <w:spacing w:before="240"/>
        <w:ind w:firstLine="5670"/>
        <w:jc w:val="both"/>
        <w:rPr>
          <w:rFonts w:ascii="Times New Roman" w:hAnsi="Times New Roman"/>
          <w:sz w:val="24"/>
        </w:rPr>
      </w:pPr>
      <w:r w:rsidRPr="00F32A47">
        <w:rPr>
          <w:rFonts w:ascii="Times New Roman" w:hAnsi="Times New Roman"/>
          <w:sz w:val="24"/>
        </w:rPr>
        <w:t>……………………………………..</w:t>
      </w:r>
    </w:p>
    <w:p w:rsidR="00F32A47" w:rsidRPr="00F32A47" w:rsidRDefault="00F32A47" w:rsidP="00F32A47">
      <w:pPr>
        <w:ind w:left="5664" w:firstLine="708"/>
        <w:jc w:val="both"/>
        <w:rPr>
          <w:rFonts w:ascii="Times New Roman" w:hAnsi="Times New Roman"/>
          <w:sz w:val="24"/>
        </w:rPr>
      </w:pPr>
      <w:r w:rsidRPr="00F32A47">
        <w:rPr>
          <w:rFonts w:ascii="Times New Roman" w:hAnsi="Times New Roman"/>
          <w:sz w:val="24"/>
        </w:rPr>
        <w:t>Petr Dvořák</w:t>
      </w:r>
    </w:p>
    <w:p w:rsidR="00F32A47" w:rsidRPr="00F32A47" w:rsidRDefault="00F32A47" w:rsidP="00F32A47">
      <w:pPr>
        <w:ind w:left="5664" w:firstLine="708"/>
        <w:jc w:val="both"/>
        <w:rPr>
          <w:rFonts w:ascii="Times New Roman" w:hAnsi="Times New Roman"/>
          <w:sz w:val="24"/>
        </w:rPr>
      </w:pPr>
      <w:r w:rsidRPr="00F32A47">
        <w:rPr>
          <w:rFonts w:ascii="Times New Roman" w:hAnsi="Times New Roman"/>
          <w:sz w:val="24"/>
        </w:rPr>
        <w:t>člen výboru</w:t>
      </w:r>
    </w:p>
    <w:p w:rsidR="00F32A47" w:rsidRPr="00413BDD" w:rsidRDefault="00F32A47" w:rsidP="00F32A47">
      <w:pPr>
        <w:spacing w:before="11040"/>
        <w:jc w:val="center"/>
        <w:rPr>
          <w:b/>
          <w:sz w:val="24"/>
          <w:szCs w:val="24"/>
          <w:u w:val="single"/>
        </w:rPr>
      </w:pPr>
      <w:r w:rsidRPr="00413BDD">
        <w:rPr>
          <w:b/>
          <w:sz w:val="24"/>
          <w:szCs w:val="24"/>
          <w:u w:val="single"/>
        </w:rPr>
        <w:lastRenderedPageBreak/>
        <w:t>Příloha smlouvy</w:t>
      </w:r>
    </w:p>
    <w:p w:rsidR="00F32A47" w:rsidRDefault="00F32A47" w:rsidP="00F32A47">
      <w:pPr>
        <w:rPr>
          <w:sz w:val="24"/>
          <w:szCs w:val="24"/>
          <w:u w:val="single"/>
        </w:rPr>
      </w:pPr>
    </w:p>
    <w:p w:rsidR="00BD4EE6" w:rsidRDefault="00F32A47" w:rsidP="00F32A47">
      <w:pPr>
        <w:jc w:val="both"/>
        <w:rPr>
          <w:rFonts w:ascii="Times New Roman" w:hAnsi="Times New Roman"/>
          <w:sz w:val="24"/>
        </w:rPr>
      </w:pPr>
      <w:r>
        <w:rPr>
          <w:noProof/>
          <w:sz w:val="24"/>
          <w:szCs w:val="24"/>
        </w:rPr>
        <w:drawing>
          <wp:inline distT="0" distB="0" distL="0" distR="0">
            <wp:extent cx="6029325" cy="6172200"/>
            <wp:effectExtent l="0" t="0" r="9525" b="0"/>
            <wp:docPr id="2" name="Obrázek 2" descr="zakres výpůj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kres výpůjč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6172200"/>
                    </a:xfrm>
                    <a:prstGeom prst="rect">
                      <a:avLst/>
                    </a:prstGeom>
                    <a:noFill/>
                    <a:ln>
                      <a:noFill/>
                    </a:ln>
                  </pic:spPr>
                </pic:pic>
              </a:graphicData>
            </a:graphic>
          </wp:inline>
        </w:drawing>
      </w:r>
    </w:p>
    <w:p w:rsidR="008913AE" w:rsidRPr="00086404" w:rsidRDefault="008913AE" w:rsidP="00BD4EE6">
      <w:pPr>
        <w:jc w:val="both"/>
        <w:rPr>
          <w:rFonts w:ascii="Times New Roman" w:hAnsi="Times New Roman"/>
          <w:sz w:val="24"/>
        </w:rPr>
      </w:pPr>
    </w:p>
    <w:sectPr w:rsidR="008913AE" w:rsidRPr="00086404" w:rsidSect="00534DEA">
      <w:footerReference w:type="default" r:id="rId9"/>
      <w:headerReference w:type="first" r:id="rId10"/>
      <w:footerReference w:type="first" r:id="rId11"/>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65C25">
      <w:rPr>
        <w:noProof/>
        <w:snapToGrid w:val="0"/>
      </w:rPr>
      <w:t>5</w:t>
    </w:r>
    <w:r>
      <w:rPr>
        <w:snapToGrid w:val="0"/>
      </w:rPr>
      <w:fldChar w:fldCharType="end"/>
    </w:r>
    <w:r>
      <w:rPr>
        <w:snapToGrid w:val="0"/>
      </w:rPr>
      <w:t xml:space="preserve"> (celkem </w:t>
    </w:r>
    <w:r w:rsidR="007B08EE">
      <w:rPr>
        <w:snapToGrid w:val="0"/>
      </w:rPr>
      <w:t>6</w:t>
    </w:r>
    <w:r>
      <w:rPr>
        <w:snapToGrid w:val="0"/>
      </w:rPr>
      <w:t>)</w:t>
    </w:r>
  </w:p>
  <w:p w:rsidR="00960C0E" w:rsidRDefault="00960C0E">
    <w:pPr>
      <w:pStyle w:val="Zpat"/>
      <w:jc w:val="right"/>
    </w:pPr>
    <w:r>
      <w:t xml:space="preserve">usnesení č. </w:t>
    </w:r>
    <w:r w:rsidR="00D13BED">
      <w:t>2</w:t>
    </w:r>
    <w:r w:rsidR="00035A47">
      <w:t>1</w:t>
    </w:r>
    <w:r>
      <w:t>R-</w:t>
    </w:r>
    <w:r w:rsidR="007B08EE">
      <w:t>819</w:t>
    </w:r>
    <w:r>
      <w:t>/20</w:t>
    </w:r>
    <w:r w:rsidR="008F2112">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65C25">
      <w:rPr>
        <w:noProof/>
        <w:snapToGrid w:val="0"/>
      </w:rPr>
      <w:t>1</w:t>
    </w:r>
    <w:r>
      <w:rPr>
        <w:snapToGrid w:val="0"/>
      </w:rPr>
      <w:fldChar w:fldCharType="end"/>
    </w:r>
    <w:r>
      <w:rPr>
        <w:snapToGrid w:val="0"/>
      </w:rPr>
      <w:t xml:space="preserve"> (celkem </w:t>
    </w:r>
    <w:r w:rsidR="007B08EE">
      <w:rPr>
        <w:snapToGrid w:val="0"/>
      </w:rPr>
      <w:t>6</w:t>
    </w:r>
    <w:r>
      <w:rPr>
        <w:snapToGrid w:val="0"/>
      </w:rPr>
      <w:t>)</w:t>
    </w:r>
  </w:p>
  <w:p w:rsidR="00960C0E" w:rsidRDefault="00BE37ED">
    <w:pPr>
      <w:pStyle w:val="Zpat"/>
      <w:jc w:val="right"/>
    </w:pPr>
    <w:r>
      <w:t>usnesení č.</w:t>
    </w:r>
    <w:r w:rsidR="005C54B5">
      <w:t xml:space="preserve"> </w:t>
    </w:r>
    <w:r w:rsidR="00D13BED">
      <w:t>2</w:t>
    </w:r>
    <w:r w:rsidR="00035A47">
      <w:t>1</w:t>
    </w:r>
    <w:r w:rsidR="005D1B8B">
      <w:t>R-</w:t>
    </w:r>
    <w:r w:rsidR="007B08EE">
      <w:t>819</w:t>
    </w:r>
    <w:r w:rsidR="00960C0E">
      <w:t>/20</w:t>
    </w:r>
    <w:r w:rsidR="008F2112">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9EF500B"/>
    <w:multiLevelType w:val="hybridMultilevel"/>
    <w:tmpl w:val="D9C611D0"/>
    <w:lvl w:ilvl="0" w:tplc="A3101340">
      <w:start w:val="1"/>
      <w:numFmt w:val="bullet"/>
      <w:pStyle w:val="odrky"/>
      <w:lvlText w:val=""/>
      <w:lvlJc w:val="left"/>
      <w:pPr>
        <w:tabs>
          <w:tab w:val="num" w:pos="357"/>
        </w:tabs>
        <w:ind w:left="357" w:hanging="357"/>
      </w:pPr>
      <w:rPr>
        <w:rFonts w:ascii="Symbol" w:hAnsi="Symbol" w:hint="default"/>
        <w:sz w:val="1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444C6"/>
    <w:multiLevelType w:val="multilevel"/>
    <w:tmpl w:val="B010F050"/>
    <w:styleLink w:val="Styl2"/>
    <w:lvl w:ilvl="0">
      <w:start w:val="1"/>
      <w:numFmt w:val="decimal"/>
      <w:lvlText w:val="čl. %1"/>
      <w:lvlJc w:val="left"/>
      <w:pPr>
        <w:tabs>
          <w:tab w:val="num" w:pos="1134"/>
        </w:tabs>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454B23"/>
    <w:multiLevelType w:val="multilevel"/>
    <w:tmpl w:val="A7C6C540"/>
    <w:styleLink w:val="Styl3"/>
    <w:lvl w:ilvl="0">
      <w:start w:val="1"/>
      <w:numFmt w:val="decimal"/>
      <w:lvlText w:val="čl. %1"/>
      <w:lvlJc w:val="left"/>
      <w:pPr>
        <w:tabs>
          <w:tab w:val="num" w:pos="454"/>
        </w:tabs>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11F20BB"/>
    <w:multiLevelType w:val="hybridMultilevel"/>
    <w:tmpl w:val="C44E7654"/>
    <w:lvl w:ilvl="0" w:tplc="04050011">
      <w:start w:val="1"/>
      <w:numFmt w:val="decimal"/>
      <w:pStyle w:val="smlouvaodrky2"/>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5" w15:restartNumberingAfterBreak="0">
    <w:nsid w:val="38653479"/>
    <w:multiLevelType w:val="multilevel"/>
    <w:tmpl w:val="342E4E54"/>
    <w:styleLink w:val="lnekoddl"/>
    <w:lvl w:ilvl="0">
      <w:start w:val="1"/>
      <w:numFmt w:val="decimal"/>
      <w:lvlText w:val="čl. %1."/>
      <w:lvlJc w:val="left"/>
      <w:pPr>
        <w:tabs>
          <w:tab w:val="num" w:pos="0"/>
        </w:tabs>
        <w:ind w:left="0" w:firstLine="0"/>
      </w:pPr>
      <w:rPr>
        <w:rFonts w:hint="default"/>
        <w:color w:val="auto"/>
        <w:sz w:val="18"/>
        <w:szCs w:val="18"/>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3AC25AB6"/>
    <w:multiLevelType w:val="hybridMultilevel"/>
    <w:tmpl w:val="587298FC"/>
    <w:lvl w:ilvl="0" w:tplc="7FA8AE2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8" w15:restartNumberingAfterBreak="0">
    <w:nsid w:val="45C13FD8"/>
    <w:multiLevelType w:val="hybridMultilevel"/>
    <w:tmpl w:val="CAA6EE32"/>
    <w:lvl w:ilvl="0" w:tplc="7B4A3BA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10" w15:restartNumberingAfterBreak="0">
    <w:nsid w:val="5F2845C8"/>
    <w:multiLevelType w:val="singleLevel"/>
    <w:tmpl w:val="0405000F"/>
    <w:lvl w:ilvl="0">
      <w:start w:val="1"/>
      <w:numFmt w:val="decimal"/>
      <w:lvlText w:val="%1."/>
      <w:lvlJc w:val="left"/>
      <w:pPr>
        <w:tabs>
          <w:tab w:val="num" w:pos="360"/>
        </w:tabs>
        <w:ind w:left="360" w:hanging="360"/>
      </w:pPr>
    </w:lvl>
  </w:abstractNum>
  <w:abstractNum w:abstractNumId="11" w15:restartNumberingAfterBreak="0">
    <w:nsid w:val="65107185"/>
    <w:multiLevelType w:val="hybridMultilevel"/>
    <w:tmpl w:val="4CD62BD0"/>
    <w:lvl w:ilvl="0" w:tplc="65B43E52">
      <w:start w:val="1"/>
      <w:numFmt w:val="lowerLetter"/>
      <w:lvlText w:val="%1)"/>
      <w:lvlJc w:val="left"/>
      <w:pPr>
        <w:ind w:left="720" w:hanging="360"/>
      </w:pPr>
      <w:rPr>
        <w:rFonts w:ascii="Times New Roman" w:hAnsi="Times New Roman" w:cs="Times New Roman" w:hint="default"/>
        <w:b w:val="0"/>
        <w:i w:val="0"/>
        <w:color w:val="auto"/>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66935413"/>
    <w:multiLevelType w:val="hybridMultilevel"/>
    <w:tmpl w:val="44DE4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810606C"/>
    <w:multiLevelType w:val="hybridMultilevel"/>
    <w:tmpl w:val="C60EAAA2"/>
    <w:lvl w:ilvl="0" w:tplc="04050017">
      <w:start w:val="1"/>
      <w:numFmt w:val="lowerLetter"/>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0"/>
  </w:num>
  <w:num w:numId="3">
    <w:abstractNumId w:val="13"/>
  </w:num>
  <w:num w:numId="4">
    <w:abstractNumId w:val="5"/>
  </w:num>
  <w:num w:numId="5">
    <w:abstractNumId w:val="7"/>
  </w:num>
  <w:num w:numId="6">
    <w:abstractNumId w:val="4"/>
  </w:num>
  <w:num w:numId="7">
    <w:abstractNumId w:val="1"/>
  </w:num>
  <w:num w:numId="8">
    <w:abstractNumId w:val="2"/>
  </w:num>
  <w:num w:numId="9">
    <w:abstractNumId w:val="3"/>
  </w:num>
  <w:num w:numId="10">
    <w:abstractNumId w:val="8"/>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35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1A"/>
    <w:rsid w:val="00001A9E"/>
    <w:rsid w:val="00005A08"/>
    <w:rsid w:val="000107C7"/>
    <w:rsid w:val="00014376"/>
    <w:rsid w:val="0001449F"/>
    <w:rsid w:val="00016EB2"/>
    <w:rsid w:val="00017357"/>
    <w:rsid w:val="00020577"/>
    <w:rsid w:val="00021552"/>
    <w:rsid w:val="00022E8F"/>
    <w:rsid w:val="000235CA"/>
    <w:rsid w:val="00023AFD"/>
    <w:rsid w:val="00026294"/>
    <w:rsid w:val="000273BF"/>
    <w:rsid w:val="000341A0"/>
    <w:rsid w:val="000359EC"/>
    <w:rsid w:val="00035A47"/>
    <w:rsid w:val="0003688F"/>
    <w:rsid w:val="00036F4D"/>
    <w:rsid w:val="00043545"/>
    <w:rsid w:val="000441E2"/>
    <w:rsid w:val="0004458B"/>
    <w:rsid w:val="00044F66"/>
    <w:rsid w:val="00050984"/>
    <w:rsid w:val="00051659"/>
    <w:rsid w:val="0005224C"/>
    <w:rsid w:val="00062849"/>
    <w:rsid w:val="000643C0"/>
    <w:rsid w:val="000667B5"/>
    <w:rsid w:val="00067F40"/>
    <w:rsid w:val="000713CA"/>
    <w:rsid w:val="00072747"/>
    <w:rsid w:val="00072E49"/>
    <w:rsid w:val="00075AD2"/>
    <w:rsid w:val="00077B8C"/>
    <w:rsid w:val="0008135B"/>
    <w:rsid w:val="00081923"/>
    <w:rsid w:val="00084676"/>
    <w:rsid w:val="00086404"/>
    <w:rsid w:val="00087C7E"/>
    <w:rsid w:val="00091F8B"/>
    <w:rsid w:val="0009233D"/>
    <w:rsid w:val="00093A22"/>
    <w:rsid w:val="00097A45"/>
    <w:rsid w:val="000A178E"/>
    <w:rsid w:val="000B1FD4"/>
    <w:rsid w:val="000B4550"/>
    <w:rsid w:val="000B53C3"/>
    <w:rsid w:val="000B5462"/>
    <w:rsid w:val="000C21CC"/>
    <w:rsid w:val="000C27C0"/>
    <w:rsid w:val="000C44C6"/>
    <w:rsid w:val="000C5143"/>
    <w:rsid w:val="000C6D49"/>
    <w:rsid w:val="000D2ABC"/>
    <w:rsid w:val="000D2D29"/>
    <w:rsid w:val="000D3863"/>
    <w:rsid w:val="000D471B"/>
    <w:rsid w:val="000D662A"/>
    <w:rsid w:val="000D697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07DE6"/>
    <w:rsid w:val="00120E1C"/>
    <w:rsid w:val="00121B28"/>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2F32"/>
    <w:rsid w:val="001B5A5E"/>
    <w:rsid w:val="001B7F30"/>
    <w:rsid w:val="001C037B"/>
    <w:rsid w:val="001C3903"/>
    <w:rsid w:val="001C5F99"/>
    <w:rsid w:val="001C750F"/>
    <w:rsid w:val="001D0622"/>
    <w:rsid w:val="001D14A4"/>
    <w:rsid w:val="001D17DA"/>
    <w:rsid w:val="001D1A7D"/>
    <w:rsid w:val="001D2EC7"/>
    <w:rsid w:val="001D53E2"/>
    <w:rsid w:val="001E277B"/>
    <w:rsid w:val="001E40FA"/>
    <w:rsid w:val="001E56F1"/>
    <w:rsid w:val="001E5CF3"/>
    <w:rsid w:val="001E60FB"/>
    <w:rsid w:val="001F3441"/>
    <w:rsid w:val="001F39AF"/>
    <w:rsid w:val="001F3B71"/>
    <w:rsid w:val="001F4059"/>
    <w:rsid w:val="001F4A20"/>
    <w:rsid w:val="00200BE8"/>
    <w:rsid w:val="00201A87"/>
    <w:rsid w:val="0020305A"/>
    <w:rsid w:val="002054A7"/>
    <w:rsid w:val="00205EA8"/>
    <w:rsid w:val="00212E64"/>
    <w:rsid w:val="00213E93"/>
    <w:rsid w:val="00213F0F"/>
    <w:rsid w:val="00216143"/>
    <w:rsid w:val="0022209B"/>
    <w:rsid w:val="002228B5"/>
    <w:rsid w:val="00226035"/>
    <w:rsid w:val="0022698C"/>
    <w:rsid w:val="00230564"/>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25E"/>
    <w:rsid w:val="00270B8E"/>
    <w:rsid w:val="002712F3"/>
    <w:rsid w:val="00272CE2"/>
    <w:rsid w:val="002751D1"/>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752A"/>
    <w:rsid w:val="002E5058"/>
    <w:rsid w:val="002F6144"/>
    <w:rsid w:val="002F6607"/>
    <w:rsid w:val="00300872"/>
    <w:rsid w:val="0030681C"/>
    <w:rsid w:val="00311D5D"/>
    <w:rsid w:val="003132FF"/>
    <w:rsid w:val="00320B2A"/>
    <w:rsid w:val="003241F9"/>
    <w:rsid w:val="0032596D"/>
    <w:rsid w:val="003432C5"/>
    <w:rsid w:val="0034381F"/>
    <w:rsid w:val="00345311"/>
    <w:rsid w:val="00352372"/>
    <w:rsid w:val="00353603"/>
    <w:rsid w:val="00356A82"/>
    <w:rsid w:val="00361437"/>
    <w:rsid w:val="00365895"/>
    <w:rsid w:val="003721F2"/>
    <w:rsid w:val="0038068C"/>
    <w:rsid w:val="003820D1"/>
    <w:rsid w:val="00382D99"/>
    <w:rsid w:val="003867AE"/>
    <w:rsid w:val="00390271"/>
    <w:rsid w:val="0039300A"/>
    <w:rsid w:val="00393C51"/>
    <w:rsid w:val="003950BA"/>
    <w:rsid w:val="003A0185"/>
    <w:rsid w:val="003A3358"/>
    <w:rsid w:val="003A5EF1"/>
    <w:rsid w:val="003B0014"/>
    <w:rsid w:val="003B0947"/>
    <w:rsid w:val="003B0AD3"/>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1B64"/>
    <w:rsid w:val="003E37C8"/>
    <w:rsid w:val="003E434F"/>
    <w:rsid w:val="003E734D"/>
    <w:rsid w:val="003F0A25"/>
    <w:rsid w:val="003F5D49"/>
    <w:rsid w:val="003F64A2"/>
    <w:rsid w:val="0040018E"/>
    <w:rsid w:val="00403314"/>
    <w:rsid w:val="004055FF"/>
    <w:rsid w:val="0040665C"/>
    <w:rsid w:val="004071F7"/>
    <w:rsid w:val="00410647"/>
    <w:rsid w:val="00410D5A"/>
    <w:rsid w:val="0041170B"/>
    <w:rsid w:val="004121A1"/>
    <w:rsid w:val="00412E65"/>
    <w:rsid w:val="00421703"/>
    <w:rsid w:val="00422234"/>
    <w:rsid w:val="00424582"/>
    <w:rsid w:val="00426B94"/>
    <w:rsid w:val="004271D6"/>
    <w:rsid w:val="00430F74"/>
    <w:rsid w:val="0043285F"/>
    <w:rsid w:val="0043322E"/>
    <w:rsid w:val="0043641E"/>
    <w:rsid w:val="00441934"/>
    <w:rsid w:val="00442190"/>
    <w:rsid w:val="004435B7"/>
    <w:rsid w:val="00452ACA"/>
    <w:rsid w:val="00457D00"/>
    <w:rsid w:val="004615C3"/>
    <w:rsid w:val="00462371"/>
    <w:rsid w:val="004626AF"/>
    <w:rsid w:val="004658B7"/>
    <w:rsid w:val="00467287"/>
    <w:rsid w:val="004702DD"/>
    <w:rsid w:val="00470966"/>
    <w:rsid w:val="00472688"/>
    <w:rsid w:val="004726E2"/>
    <w:rsid w:val="00472CE0"/>
    <w:rsid w:val="00472F1D"/>
    <w:rsid w:val="0047319E"/>
    <w:rsid w:val="00473D1B"/>
    <w:rsid w:val="00475EDF"/>
    <w:rsid w:val="004812E8"/>
    <w:rsid w:val="00483C6F"/>
    <w:rsid w:val="0048576F"/>
    <w:rsid w:val="004872B5"/>
    <w:rsid w:val="00487B9B"/>
    <w:rsid w:val="0049242D"/>
    <w:rsid w:val="00492652"/>
    <w:rsid w:val="00494055"/>
    <w:rsid w:val="0049462E"/>
    <w:rsid w:val="0049489A"/>
    <w:rsid w:val="004956A4"/>
    <w:rsid w:val="004A0DBB"/>
    <w:rsid w:val="004A1B1F"/>
    <w:rsid w:val="004A5CE1"/>
    <w:rsid w:val="004A71D0"/>
    <w:rsid w:val="004B3F74"/>
    <w:rsid w:val="004C0C8E"/>
    <w:rsid w:val="004C1A57"/>
    <w:rsid w:val="004C43A3"/>
    <w:rsid w:val="004D274A"/>
    <w:rsid w:val="004D52EC"/>
    <w:rsid w:val="004E2AA0"/>
    <w:rsid w:val="004E3D70"/>
    <w:rsid w:val="004E593D"/>
    <w:rsid w:val="004F0B19"/>
    <w:rsid w:val="004F1DC2"/>
    <w:rsid w:val="004F25DF"/>
    <w:rsid w:val="004F2D26"/>
    <w:rsid w:val="004F3892"/>
    <w:rsid w:val="004F593C"/>
    <w:rsid w:val="004F67FD"/>
    <w:rsid w:val="004F698E"/>
    <w:rsid w:val="005020C1"/>
    <w:rsid w:val="00506C80"/>
    <w:rsid w:val="00506CC6"/>
    <w:rsid w:val="00513F90"/>
    <w:rsid w:val="00520EB5"/>
    <w:rsid w:val="005228E2"/>
    <w:rsid w:val="00524237"/>
    <w:rsid w:val="00524B52"/>
    <w:rsid w:val="005265C9"/>
    <w:rsid w:val="00526819"/>
    <w:rsid w:val="00534DEA"/>
    <w:rsid w:val="00537918"/>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50EB"/>
    <w:rsid w:val="00576078"/>
    <w:rsid w:val="005801A1"/>
    <w:rsid w:val="00581B18"/>
    <w:rsid w:val="00581E07"/>
    <w:rsid w:val="00582894"/>
    <w:rsid w:val="00582E80"/>
    <w:rsid w:val="00583A59"/>
    <w:rsid w:val="00585E68"/>
    <w:rsid w:val="00586526"/>
    <w:rsid w:val="00587BB3"/>
    <w:rsid w:val="00590C23"/>
    <w:rsid w:val="00591B5A"/>
    <w:rsid w:val="00592CFE"/>
    <w:rsid w:val="005956DB"/>
    <w:rsid w:val="00595F7B"/>
    <w:rsid w:val="00596A6D"/>
    <w:rsid w:val="00597A1C"/>
    <w:rsid w:val="00597B68"/>
    <w:rsid w:val="005A2A5F"/>
    <w:rsid w:val="005A3CA0"/>
    <w:rsid w:val="005A3D32"/>
    <w:rsid w:val="005A50A9"/>
    <w:rsid w:val="005A5393"/>
    <w:rsid w:val="005A5466"/>
    <w:rsid w:val="005B264B"/>
    <w:rsid w:val="005B6D87"/>
    <w:rsid w:val="005B72E4"/>
    <w:rsid w:val="005C1A03"/>
    <w:rsid w:val="005C2122"/>
    <w:rsid w:val="005C2D1C"/>
    <w:rsid w:val="005C356E"/>
    <w:rsid w:val="005C54B5"/>
    <w:rsid w:val="005C587E"/>
    <w:rsid w:val="005D09C3"/>
    <w:rsid w:val="005D1B8B"/>
    <w:rsid w:val="005D1E8D"/>
    <w:rsid w:val="005D3145"/>
    <w:rsid w:val="005D3D32"/>
    <w:rsid w:val="005D465B"/>
    <w:rsid w:val="005E227A"/>
    <w:rsid w:val="005E6C09"/>
    <w:rsid w:val="005E7365"/>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16BB"/>
    <w:rsid w:val="00636930"/>
    <w:rsid w:val="00637DA5"/>
    <w:rsid w:val="00640FEB"/>
    <w:rsid w:val="006536A7"/>
    <w:rsid w:val="006540C8"/>
    <w:rsid w:val="00654BCB"/>
    <w:rsid w:val="00656D95"/>
    <w:rsid w:val="006576A5"/>
    <w:rsid w:val="0065792F"/>
    <w:rsid w:val="00663C69"/>
    <w:rsid w:val="00665304"/>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31FA"/>
    <w:rsid w:val="006A5266"/>
    <w:rsid w:val="006B0720"/>
    <w:rsid w:val="006B1EF3"/>
    <w:rsid w:val="006B352F"/>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E1452"/>
    <w:rsid w:val="006F6F54"/>
    <w:rsid w:val="00700408"/>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44028"/>
    <w:rsid w:val="0075533B"/>
    <w:rsid w:val="00755CD9"/>
    <w:rsid w:val="00764929"/>
    <w:rsid w:val="007657BB"/>
    <w:rsid w:val="00765E92"/>
    <w:rsid w:val="0076640E"/>
    <w:rsid w:val="00766DC6"/>
    <w:rsid w:val="00771547"/>
    <w:rsid w:val="00772392"/>
    <w:rsid w:val="0077379F"/>
    <w:rsid w:val="00775691"/>
    <w:rsid w:val="00776067"/>
    <w:rsid w:val="00777BF9"/>
    <w:rsid w:val="00780B98"/>
    <w:rsid w:val="0078100C"/>
    <w:rsid w:val="007816E8"/>
    <w:rsid w:val="007818CD"/>
    <w:rsid w:val="00781D97"/>
    <w:rsid w:val="007825AA"/>
    <w:rsid w:val="00783312"/>
    <w:rsid w:val="00783775"/>
    <w:rsid w:val="00785BC7"/>
    <w:rsid w:val="00786008"/>
    <w:rsid w:val="00786E55"/>
    <w:rsid w:val="00791245"/>
    <w:rsid w:val="007A091B"/>
    <w:rsid w:val="007A2EBE"/>
    <w:rsid w:val="007A6A6D"/>
    <w:rsid w:val="007B08EE"/>
    <w:rsid w:val="007B0E8F"/>
    <w:rsid w:val="007B7AEB"/>
    <w:rsid w:val="007C09AB"/>
    <w:rsid w:val="007C196E"/>
    <w:rsid w:val="007C5B61"/>
    <w:rsid w:val="007C71D1"/>
    <w:rsid w:val="007D1D7A"/>
    <w:rsid w:val="007D236D"/>
    <w:rsid w:val="007D2CE2"/>
    <w:rsid w:val="007D385A"/>
    <w:rsid w:val="007D38C9"/>
    <w:rsid w:val="007D3C51"/>
    <w:rsid w:val="007D5EC2"/>
    <w:rsid w:val="007D69AB"/>
    <w:rsid w:val="007D7DED"/>
    <w:rsid w:val="007E081C"/>
    <w:rsid w:val="007E150B"/>
    <w:rsid w:val="007E2CC6"/>
    <w:rsid w:val="007E3861"/>
    <w:rsid w:val="007E51BE"/>
    <w:rsid w:val="007F1AC8"/>
    <w:rsid w:val="007F2EF1"/>
    <w:rsid w:val="007F3EFE"/>
    <w:rsid w:val="007F6DCD"/>
    <w:rsid w:val="00804B96"/>
    <w:rsid w:val="008072CC"/>
    <w:rsid w:val="00810568"/>
    <w:rsid w:val="00810667"/>
    <w:rsid w:val="00810837"/>
    <w:rsid w:val="00812B45"/>
    <w:rsid w:val="00813A34"/>
    <w:rsid w:val="00816D83"/>
    <w:rsid w:val="008204D1"/>
    <w:rsid w:val="00820B4F"/>
    <w:rsid w:val="0082265C"/>
    <w:rsid w:val="00824898"/>
    <w:rsid w:val="00824B34"/>
    <w:rsid w:val="00825BA2"/>
    <w:rsid w:val="00825C6D"/>
    <w:rsid w:val="00830B67"/>
    <w:rsid w:val="00831342"/>
    <w:rsid w:val="00832A68"/>
    <w:rsid w:val="00833BC7"/>
    <w:rsid w:val="00834454"/>
    <w:rsid w:val="00836C45"/>
    <w:rsid w:val="00842A13"/>
    <w:rsid w:val="008443AD"/>
    <w:rsid w:val="0084657B"/>
    <w:rsid w:val="00852FE2"/>
    <w:rsid w:val="00861823"/>
    <w:rsid w:val="00862D9B"/>
    <w:rsid w:val="00863BC0"/>
    <w:rsid w:val="0086406C"/>
    <w:rsid w:val="00864E2F"/>
    <w:rsid w:val="0086510A"/>
    <w:rsid w:val="008655C7"/>
    <w:rsid w:val="008711A1"/>
    <w:rsid w:val="00871D71"/>
    <w:rsid w:val="0087266F"/>
    <w:rsid w:val="00875F2B"/>
    <w:rsid w:val="00876CAA"/>
    <w:rsid w:val="00881F18"/>
    <w:rsid w:val="00882C45"/>
    <w:rsid w:val="00884431"/>
    <w:rsid w:val="00890279"/>
    <w:rsid w:val="008913AE"/>
    <w:rsid w:val="00892308"/>
    <w:rsid w:val="0089272F"/>
    <w:rsid w:val="00893C6C"/>
    <w:rsid w:val="008A0170"/>
    <w:rsid w:val="008A1625"/>
    <w:rsid w:val="008A1A83"/>
    <w:rsid w:val="008A537A"/>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12"/>
    <w:rsid w:val="008F2183"/>
    <w:rsid w:val="008F5477"/>
    <w:rsid w:val="008F5B0E"/>
    <w:rsid w:val="00907ECB"/>
    <w:rsid w:val="00910A7C"/>
    <w:rsid w:val="009147C2"/>
    <w:rsid w:val="00914E9D"/>
    <w:rsid w:val="0091635B"/>
    <w:rsid w:val="00916755"/>
    <w:rsid w:val="009220A4"/>
    <w:rsid w:val="00922FFC"/>
    <w:rsid w:val="00925B22"/>
    <w:rsid w:val="00925DD5"/>
    <w:rsid w:val="0092621B"/>
    <w:rsid w:val="00927EF7"/>
    <w:rsid w:val="009338DB"/>
    <w:rsid w:val="00935458"/>
    <w:rsid w:val="00935484"/>
    <w:rsid w:val="00935582"/>
    <w:rsid w:val="00936768"/>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65C25"/>
    <w:rsid w:val="00971541"/>
    <w:rsid w:val="0097304F"/>
    <w:rsid w:val="00973515"/>
    <w:rsid w:val="00977490"/>
    <w:rsid w:val="00981658"/>
    <w:rsid w:val="009816A0"/>
    <w:rsid w:val="0098764E"/>
    <w:rsid w:val="009953AA"/>
    <w:rsid w:val="00996454"/>
    <w:rsid w:val="00997790"/>
    <w:rsid w:val="009A040B"/>
    <w:rsid w:val="009A1268"/>
    <w:rsid w:val="009A411E"/>
    <w:rsid w:val="009A5E75"/>
    <w:rsid w:val="009A7519"/>
    <w:rsid w:val="009B121F"/>
    <w:rsid w:val="009B3805"/>
    <w:rsid w:val="009B59AA"/>
    <w:rsid w:val="009B7653"/>
    <w:rsid w:val="009C0E33"/>
    <w:rsid w:val="009C1430"/>
    <w:rsid w:val="009C405D"/>
    <w:rsid w:val="009C4BBA"/>
    <w:rsid w:val="009C53B6"/>
    <w:rsid w:val="009C621F"/>
    <w:rsid w:val="009C7E54"/>
    <w:rsid w:val="009D0DC2"/>
    <w:rsid w:val="009D551E"/>
    <w:rsid w:val="009D626F"/>
    <w:rsid w:val="009D739B"/>
    <w:rsid w:val="009E1795"/>
    <w:rsid w:val="009E1D1F"/>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260A"/>
    <w:rsid w:val="00A25F55"/>
    <w:rsid w:val="00A33074"/>
    <w:rsid w:val="00A3552F"/>
    <w:rsid w:val="00A35D84"/>
    <w:rsid w:val="00A40A17"/>
    <w:rsid w:val="00A416D2"/>
    <w:rsid w:val="00A454A9"/>
    <w:rsid w:val="00A47209"/>
    <w:rsid w:val="00A5104A"/>
    <w:rsid w:val="00A52133"/>
    <w:rsid w:val="00A5297F"/>
    <w:rsid w:val="00A57851"/>
    <w:rsid w:val="00A57C3E"/>
    <w:rsid w:val="00A649B3"/>
    <w:rsid w:val="00A70832"/>
    <w:rsid w:val="00A732E8"/>
    <w:rsid w:val="00A74E79"/>
    <w:rsid w:val="00A77FB1"/>
    <w:rsid w:val="00A815CB"/>
    <w:rsid w:val="00A818FF"/>
    <w:rsid w:val="00A81D51"/>
    <w:rsid w:val="00A82222"/>
    <w:rsid w:val="00A87E04"/>
    <w:rsid w:val="00A91CE4"/>
    <w:rsid w:val="00AA195C"/>
    <w:rsid w:val="00AA2E50"/>
    <w:rsid w:val="00AA6A1A"/>
    <w:rsid w:val="00AB6983"/>
    <w:rsid w:val="00AB6E7B"/>
    <w:rsid w:val="00AC09CF"/>
    <w:rsid w:val="00AC4022"/>
    <w:rsid w:val="00AC686D"/>
    <w:rsid w:val="00AD033C"/>
    <w:rsid w:val="00AD250B"/>
    <w:rsid w:val="00AD3366"/>
    <w:rsid w:val="00AD6B43"/>
    <w:rsid w:val="00AE2CE4"/>
    <w:rsid w:val="00AE7C5F"/>
    <w:rsid w:val="00AF148A"/>
    <w:rsid w:val="00AF1836"/>
    <w:rsid w:val="00AF2423"/>
    <w:rsid w:val="00AF5C4B"/>
    <w:rsid w:val="00B02167"/>
    <w:rsid w:val="00B065B5"/>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504E"/>
    <w:rsid w:val="00B57984"/>
    <w:rsid w:val="00B607F1"/>
    <w:rsid w:val="00B6190C"/>
    <w:rsid w:val="00B651E5"/>
    <w:rsid w:val="00B65D09"/>
    <w:rsid w:val="00B71AD9"/>
    <w:rsid w:val="00B722F3"/>
    <w:rsid w:val="00B75D1A"/>
    <w:rsid w:val="00B77E15"/>
    <w:rsid w:val="00B8319D"/>
    <w:rsid w:val="00B84FC0"/>
    <w:rsid w:val="00B95FAE"/>
    <w:rsid w:val="00BA0034"/>
    <w:rsid w:val="00BA04C7"/>
    <w:rsid w:val="00BA0797"/>
    <w:rsid w:val="00BA1A8F"/>
    <w:rsid w:val="00BA1D69"/>
    <w:rsid w:val="00BA47FB"/>
    <w:rsid w:val="00BB108F"/>
    <w:rsid w:val="00BB42A6"/>
    <w:rsid w:val="00BB5ABB"/>
    <w:rsid w:val="00BC3325"/>
    <w:rsid w:val="00BC66D7"/>
    <w:rsid w:val="00BC764B"/>
    <w:rsid w:val="00BD317F"/>
    <w:rsid w:val="00BD3352"/>
    <w:rsid w:val="00BD3D41"/>
    <w:rsid w:val="00BD4EE6"/>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37BC"/>
    <w:rsid w:val="00C04263"/>
    <w:rsid w:val="00C05414"/>
    <w:rsid w:val="00C06C87"/>
    <w:rsid w:val="00C1063E"/>
    <w:rsid w:val="00C13A1D"/>
    <w:rsid w:val="00C15977"/>
    <w:rsid w:val="00C1614D"/>
    <w:rsid w:val="00C17390"/>
    <w:rsid w:val="00C176B0"/>
    <w:rsid w:val="00C213DD"/>
    <w:rsid w:val="00C22BFF"/>
    <w:rsid w:val="00C256DE"/>
    <w:rsid w:val="00C26311"/>
    <w:rsid w:val="00C33CFF"/>
    <w:rsid w:val="00C34122"/>
    <w:rsid w:val="00C35130"/>
    <w:rsid w:val="00C360FA"/>
    <w:rsid w:val="00C36768"/>
    <w:rsid w:val="00C37002"/>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678E8"/>
    <w:rsid w:val="00C711AC"/>
    <w:rsid w:val="00C72791"/>
    <w:rsid w:val="00C74BB7"/>
    <w:rsid w:val="00C75948"/>
    <w:rsid w:val="00C86BE8"/>
    <w:rsid w:val="00C87B91"/>
    <w:rsid w:val="00C87EBD"/>
    <w:rsid w:val="00C919AE"/>
    <w:rsid w:val="00C938DE"/>
    <w:rsid w:val="00C93A71"/>
    <w:rsid w:val="00CA241C"/>
    <w:rsid w:val="00CA37D0"/>
    <w:rsid w:val="00CA5242"/>
    <w:rsid w:val="00CA5481"/>
    <w:rsid w:val="00CB706E"/>
    <w:rsid w:val="00CB7E3B"/>
    <w:rsid w:val="00CC1715"/>
    <w:rsid w:val="00CC2A71"/>
    <w:rsid w:val="00CD1D0E"/>
    <w:rsid w:val="00CD3D69"/>
    <w:rsid w:val="00CD427F"/>
    <w:rsid w:val="00CD547A"/>
    <w:rsid w:val="00CD56A3"/>
    <w:rsid w:val="00CD67C2"/>
    <w:rsid w:val="00CD7FDE"/>
    <w:rsid w:val="00CE0755"/>
    <w:rsid w:val="00CE2541"/>
    <w:rsid w:val="00CE495D"/>
    <w:rsid w:val="00CE5EB0"/>
    <w:rsid w:val="00CE6302"/>
    <w:rsid w:val="00CE76A8"/>
    <w:rsid w:val="00CF09A0"/>
    <w:rsid w:val="00CF42C3"/>
    <w:rsid w:val="00CF44F6"/>
    <w:rsid w:val="00CF717C"/>
    <w:rsid w:val="00D04DED"/>
    <w:rsid w:val="00D0545A"/>
    <w:rsid w:val="00D06001"/>
    <w:rsid w:val="00D10239"/>
    <w:rsid w:val="00D1070E"/>
    <w:rsid w:val="00D13BED"/>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5F15"/>
    <w:rsid w:val="00D96517"/>
    <w:rsid w:val="00DA0393"/>
    <w:rsid w:val="00DA3058"/>
    <w:rsid w:val="00DA5CBF"/>
    <w:rsid w:val="00DA7A4F"/>
    <w:rsid w:val="00DB0492"/>
    <w:rsid w:val="00DB0747"/>
    <w:rsid w:val="00DB0D1D"/>
    <w:rsid w:val="00DB0E41"/>
    <w:rsid w:val="00DB1D4D"/>
    <w:rsid w:val="00DB38FF"/>
    <w:rsid w:val="00DB41C9"/>
    <w:rsid w:val="00DC32DA"/>
    <w:rsid w:val="00DC41FE"/>
    <w:rsid w:val="00DC4743"/>
    <w:rsid w:val="00DC7C92"/>
    <w:rsid w:val="00DD0A8B"/>
    <w:rsid w:val="00DD1FF7"/>
    <w:rsid w:val="00DD3E38"/>
    <w:rsid w:val="00DD3F24"/>
    <w:rsid w:val="00DE01DE"/>
    <w:rsid w:val="00DE381D"/>
    <w:rsid w:val="00DE442C"/>
    <w:rsid w:val="00DF06B1"/>
    <w:rsid w:val="00DF0B49"/>
    <w:rsid w:val="00DF35E8"/>
    <w:rsid w:val="00DF5546"/>
    <w:rsid w:val="00DF5EFD"/>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35F2E"/>
    <w:rsid w:val="00E4068C"/>
    <w:rsid w:val="00E424D4"/>
    <w:rsid w:val="00E44543"/>
    <w:rsid w:val="00E51E09"/>
    <w:rsid w:val="00E54A38"/>
    <w:rsid w:val="00E54AA0"/>
    <w:rsid w:val="00E60A1C"/>
    <w:rsid w:val="00E621B0"/>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78F2"/>
    <w:rsid w:val="00EB03A6"/>
    <w:rsid w:val="00EB101E"/>
    <w:rsid w:val="00EB1F26"/>
    <w:rsid w:val="00EB3395"/>
    <w:rsid w:val="00EB3AFE"/>
    <w:rsid w:val="00EB7CAD"/>
    <w:rsid w:val="00EB7EF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02F1"/>
    <w:rsid w:val="00EE0754"/>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5AD9"/>
    <w:rsid w:val="00F267DB"/>
    <w:rsid w:val="00F32A47"/>
    <w:rsid w:val="00F34EBC"/>
    <w:rsid w:val="00F35D4C"/>
    <w:rsid w:val="00F403A6"/>
    <w:rsid w:val="00F428C0"/>
    <w:rsid w:val="00F43E6C"/>
    <w:rsid w:val="00F442AE"/>
    <w:rsid w:val="00F4472D"/>
    <w:rsid w:val="00F460CB"/>
    <w:rsid w:val="00F51272"/>
    <w:rsid w:val="00F55B9F"/>
    <w:rsid w:val="00F65596"/>
    <w:rsid w:val="00F65EAD"/>
    <w:rsid w:val="00F67329"/>
    <w:rsid w:val="00F7055D"/>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 w:val="00FF75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5553"/>
    <o:shapelayout v:ext="edit">
      <o:idmap v:ext="edit" data="1"/>
    </o:shapelayout>
  </w:shapeDefaults>
  <w:decimalSymbol w:val=","/>
  <w:listSeparator w:val=";"/>
  <w15:docId w15:val="{3DDDEB29-09BE-4A97-8115-58C28F1F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link w:val="Nadpis6Char"/>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qFormat/>
    <w:pPr>
      <w:keepNext/>
      <w:jc w:val="both"/>
      <w:outlineLvl w:val="6"/>
    </w:pPr>
    <w:rPr>
      <w:rFonts w:ascii="Times New Roman" w:hAnsi="Times New Roman"/>
      <w:b/>
      <w:sz w:val="24"/>
    </w:rPr>
  </w:style>
  <w:style w:type="paragraph" w:styleId="Nadpis8">
    <w:name w:val="heading 8"/>
    <w:basedOn w:val="Normln"/>
    <w:next w:val="Normln"/>
    <w:link w:val="Nadpis8Char"/>
    <w:qFormat/>
    <w:pPr>
      <w:keepNext/>
      <w:numPr>
        <w:numId w:val="1"/>
      </w:numPr>
      <w:ind w:left="426" w:hanging="426"/>
      <w:outlineLvl w:val="7"/>
    </w:pPr>
    <w:rPr>
      <w:rFonts w:ascii="Times New Roman" w:hAnsi="Times New Roman"/>
      <w:sz w:val="24"/>
    </w:rPr>
  </w:style>
  <w:style w:type="paragraph" w:styleId="Nadpis9">
    <w:name w:val="heading 9"/>
    <w:basedOn w:val="Normln"/>
    <w:next w:val="Normln"/>
    <w:link w:val="Nadpis9Char"/>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uiPriority w:val="99"/>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link w:val="Zkladntextodsazen2Char"/>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uiPriority w:val="99"/>
    <w:semiHidden/>
    <w:rPr>
      <w:sz w:val="16"/>
    </w:rPr>
  </w:style>
  <w:style w:type="paragraph" w:styleId="Textkomente">
    <w:name w:val="annotation text"/>
    <w:basedOn w:val="Normln"/>
    <w:link w:val="TextkomenteChar1"/>
    <w:uiPriority w:val="99"/>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uiPriority w:val="99"/>
    <w:rsid w:val="005D1B8B"/>
    <w:rPr>
      <w:rFonts w:cs="Times New Roman"/>
      <w:color w:val="0000FF"/>
      <w:u w:val="single"/>
    </w:rPr>
  </w:style>
  <w:style w:type="paragraph" w:styleId="Textbubliny">
    <w:name w:val="Balloon Text"/>
    <w:basedOn w:val="Normln"/>
    <w:link w:val="TextbublinyChar"/>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uiPriority w:val="99"/>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uiPriority w:val="99"/>
    <w:rsid w:val="00D87777"/>
    <w:rPr>
      <w:b/>
      <w:bCs/>
      <w:sz w:val="29"/>
      <w:szCs w:val="29"/>
    </w:rPr>
  </w:style>
  <w:style w:type="character" w:styleId="Zd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uiPriority w:val="99"/>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TextbublinyChar">
    <w:name w:val="Text bubliny Char"/>
    <w:basedOn w:val="Standardnpsmoodstavce"/>
    <w:link w:val="Textbubliny"/>
    <w:semiHidden/>
    <w:locked/>
    <w:rsid w:val="007816E8"/>
    <w:rPr>
      <w:rFonts w:ascii="Tahoma" w:hAnsi="Tahoma" w:cs="Tahoma"/>
      <w:sz w:val="16"/>
      <w:szCs w:val="16"/>
    </w:rPr>
  </w:style>
  <w:style w:type="character" w:customStyle="1" w:styleId="Zkladntextodsazen2Char">
    <w:name w:val="Základní text odsazený 2 Char"/>
    <w:basedOn w:val="Standardnpsmoodstavce"/>
    <w:link w:val="Zkladntextodsazen2"/>
    <w:locked/>
    <w:rsid w:val="007816E8"/>
    <w:rPr>
      <w:rFonts w:ascii="Times New Roman" w:hAnsi="Times New Roman"/>
      <w:sz w:val="24"/>
    </w:rPr>
  </w:style>
  <w:style w:type="character" w:customStyle="1" w:styleId="ZpatChar">
    <w:name w:val="Zápatí Char"/>
    <w:basedOn w:val="Standardnpsmoodstavce"/>
    <w:link w:val="Zpat"/>
    <w:locked/>
    <w:rsid w:val="007816E8"/>
  </w:style>
  <w:style w:type="table" w:styleId="Mkatabulky">
    <w:name w:val="Table Grid"/>
    <w:basedOn w:val="Normlntabulka"/>
    <w:uiPriority w:val="59"/>
    <w:rsid w:val="00781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7816E8"/>
    <w:rPr>
      <w:rFonts w:ascii="Wide Latin" w:hAnsi="Wide Latin"/>
      <w:b/>
      <w:kern w:val="28"/>
      <w:sz w:val="28"/>
    </w:rPr>
  </w:style>
  <w:style w:type="character" w:customStyle="1" w:styleId="Nadpis2Char">
    <w:name w:val="Nadpis 2 Char"/>
    <w:basedOn w:val="Standardnpsmoodstavce"/>
    <w:link w:val="Nadpis2"/>
    <w:uiPriority w:val="99"/>
    <w:rsid w:val="007816E8"/>
    <w:rPr>
      <w:rFonts w:ascii="Wide Latin" w:hAnsi="Wide Latin"/>
      <w:b/>
      <w:i/>
      <w:sz w:val="24"/>
    </w:rPr>
  </w:style>
  <w:style w:type="character" w:customStyle="1" w:styleId="Nadpis3Char">
    <w:name w:val="Nadpis 3 Char"/>
    <w:basedOn w:val="Standardnpsmoodstavce"/>
    <w:link w:val="Nadpis3"/>
    <w:rsid w:val="007816E8"/>
    <w:rPr>
      <w:rFonts w:ascii="Times New Roman" w:hAnsi="Times New Roman"/>
      <w:sz w:val="24"/>
    </w:rPr>
  </w:style>
  <w:style w:type="character" w:customStyle="1" w:styleId="Nadpis5Char">
    <w:name w:val="Nadpis 5 Char"/>
    <w:basedOn w:val="Standardnpsmoodstavce"/>
    <w:link w:val="Nadpis5"/>
    <w:rsid w:val="007816E8"/>
    <w:rPr>
      <w:rFonts w:ascii="Times New Roman" w:hAnsi="Times New Roman"/>
      <w:sz w:val="24"/>
    </w:rPr>
  </w:style>
  <w:style w:type="character" w:customStyle="1" w:styleId="Nadpis6Char">
    <w:name w:val="Nadpis 6 Char"/>
    <w:basedOn w:val="Standardnpsmoodstavce"/>
    <w:link w:val="Nadpis6"/>
    <w:rsid w:val="007816E8"/>
    <w:rPr>
      <w:rFonts w:ascii="Times New Roman" w:hAnsi="Times New Roman"/>
      <w:sz w:val="24"/>
    </w:rPr>
  </w:style>
  <w:style w:type="character" w:customStyle="1" w:styleId="Nadpis7Char">
    <w:name w:val="Nadpis 7 Char"/>
    <w:basedOn w:val="Standardnpsmoodstavce"/>
    <w:link w:val="Nadpis7"/>
    <w:rsid w:val="007816E8"/>
    <w:rPr>
      <w:rFonts w:ascii="Times New Roman" w:hAnsi="Times New Roman"/>
      <w:b/>
      <w:sz w:val="24"/>
    </w:rPr>
  </w:style>
  <w:style w:type="character" w:customStyle="1" w:styleId="Nadpis8Char">
    <w:name w:val="Nadpis 8 Char"/>
    <w:basedOn w:val="Standardnpsmoodstavce"/>
    <w:link w:val="Nadpis8"/>
    <w:rsid w:val="007816E8"/>
    <w:rPr>
      <w:rFonts w:ascii="Times New Roman" w:hAnsi="Times New Roman"/>
      <w:sz w:val="24"/>
    </w:rPr>
  </w:style>
  <w:style w:type="character" w:customStyle="1" w:styleId="Nadpis9Char">
    <w:name w:val="Nadpis 9 Char"/>
    <w:basedOn w:val="Standardnpsmoodstavce"/>
    <w:link w:val="Nadpis9"/>
    <w:rsid w:val="007816E8"/>
    <w:rPr>
      <w:sz w:val="40"/>
    </w:rPr>
  </w:style>
  <w:style w:type="character" w:customStyle="1" w:styleId="NzevChar">
    <w:name w:val="Název Char"/>
    <w:basedOn w:val="Standardnpsmoodstavce"/>
    <w:link w:val="Nzev"/>
    <w:rsid w:val="007816E8"/>
    <w:rPr>
      <w:rFonts w:ascii="Times New Roman" w:eastAsia="Times New Roman" w:hAnsi="Times New Roman"/>
      <w:b/>
      <w:sz w:val="36"/>
    </w:rPr>
  </w:style>
  <w:style w:type="numbering" w:styleId="lnekoddl">
    <w:name w:val="Outline List 3"/>
    <w:basedOn w:val="Bezseznamu"/>
    <w:rsid w:val="007816E8"/>
    <w:pPr>
      <w:numPr>
        <w:numId w:val="4"/>
      </w:numPr>
    </w:pPr>
  </w:style>
  <w:style w:type="character" w:customStyle="1" w:styleId="TextkomenteChar">
    <w:name w:val="Text komentáře Char"/>
    <w:basedOn w:val="Standardnpsmoodstavce"/>
    <w:uiPriority w:val="99"/>
    <w:semiHidden/>
    <w:rsid w:val="007816E8"/>
    <w:rPr>
      <w:rFonts w:ascii="Times New Roman" w:eastAsia="Times New Roman" w:hAnsi="Times New Roman"/>
      <w:sz w:val="20"/>
      <w:szCs w:val="20"/>
    </w:rPr>
  </w:style>
  <w:style w:type="paragraph" w:styleId="Pedmtkomente">
    <w:name w:val="annotation subject"/>
    <w:basedOn w:val="Textkomente"/>
    <w:next w:val="Textkomente"/>
    <w:link w:val="PedmtkomenteChar"/>
    <w:rsid w:val="007816E8"/>
    <w:rPr>
      <w:rFonts w:ascii="Times New Roman" w:eastAsia="Times New Roman" w:hAnsi="Times New Roman"/>
      <w:b/>
      <w:bCs/>
    </w:rPr>
  </w:style>
  <w:style w:type="character" w:customStyle="1" w:styleId="TextkomenteChar1">
    <w:name w:val="Text komentáře Char1"/>
    <w:basedOn w:val="Standardnpsmoodstavce"/>
    <w:link w:val="Textkomente"/>
    <w:uiPriority w:val="99"/>
    <w:semiHidden/>
    <w:rsid w:val="007816E8"/>
  </w:style>
  <w:style w:type="character" w:customStyle="1" w:styleId="PedmtkomenteChar">
    <w:name w:val="Předmět komentáře Char"/>
    <w:basedOn w:val="TextkomenteChar1"/>
    <w:link w:val="Pedmtkomente"/>
    <w:rsid w:val="007816E8"/>
    <w:rPr>
      <w:rFonts w:ascii="Times New Roman" w:eastAsia="Times New Roman" w:hAnsi="Times New Roman"/>
      <w:b/>
      <w:bCs/>
    </w:rPr>
  </w:style>
  <w:style w:type="character" w:styleId="slostrnky">
    <w:name w:val="page number"/>
    <w:basedOn w:val="Standardnpsmoodstavce"/>
    <w:rsid w:val="007816E8"/>
  </w:style>
  <w:style w:type="paragraph" w:customStyle="1" w:styleId="AA2-odst11">
    <w:name w:val="AA2 - odst. 1.1."/>
    <w:basedOn w:val="Normln"/>
    <w:link w:val="AA2-odst11Char"/>
    <w:rsid w:val="007816E8"/>
    <w:pPr>
      <w:numPr>
        <w:ilvl w:val="1"/>
        <w:numId w:val="5"/>
      </w:numPr>
      <w:autoSpaceDE w:val="0"/>
      <w:autoSpaceDN w:val="0"/>
      <w:spacing w:after="120" w:line="240" w:lineRule="atLeast"/>
      <w:jc w:val="both"/>
    </w:pPr>
    <w:rPr>
      <w:rFonts w:ascii="Times New Roman" w:eastAsia="Times New Roman" w:hAnsi="Times New Roman"/>
      <w:sz w:val="24"/>
    </w:rPr>
  </w:style>
  <w:style w:type="paragraph" w:customStyle="1" w:styleId="AA1-nadpis1">
    <w:name w:val="AA 1 - nadpis 1"/>
    <w:basedOn w:val="Normln"/>
    <w:rsid w:val="007816E8"/>
    <w:pPr>
      <w:keepNext/>
      <w:numPr>
        <w:numId w:val="5"/>
      </w:numPr>
      <w:tabs>
        <w:tab w:val="clear" w:pos="709"/>
        <w:tab w:val="num" w:pos="567"/>
      </w:tabs>
      <w:autoSpaceDE w:val="0"/>
      <w:autoSpaceDN w:val="0"/>
      <w:spacing w:after="240" w:line="240" w:lineRule="atLeast"/>
      <w:ind w:left="567" w:hanging="567"/>
      <w:jc w:val="both"/>
    </w:pPr>
    <w:rPr>
      <w:rFonts w:ascii="Times New Roman" w:eastAsia="Times New Roman" w:hAnsi="Times New Roman"/>
      <w:b/>
      <w:sz w:val="24"/>
      <w:u w:val="single"/>
    </w:rPr>
  </w:style>
  <w:style w:type="paragraph" w:customStyle="1" w:styleId="AA3N111">
    <w:name w:val="AA3 N 1.1.1"/>
    <w:basedOn w:val="Nadpis2"/>
    <w:rsid w:val="007816E8"/>
    <w:pPr>
      <w:numPr>
        <w:ilvl w:val="2"/>
        <w:numId w:val="5"/>
      </w:numPr>
      <w:tabs>
        <w:tab w:val="left" w:pos="1276"/>
      </w:tabs>
      <w:autoSpaceDE w:val="0"/>
      <w:autoSpaceDN w:val="0"/>
      <w:spacing w:before="0" w:after="120"/>
      <w:jc w:val="both"/>
    </w:pPr>
    <w:rPr>
      <w:rFonts w:ascii="Times New Roman" w:eastAsia="Times New Roman" w:hAnsi="Times New Roman"/>
      <w:b w:val="0"/>
      <w:bCs/>
      <w:i w:val="0"/>
      <w:szCs w:val="24"/>
    </w:rPr>
  </w:style>
  <w:style w:type="character" w:customStyle="1" w:styleId="AA2-odst11Char">
    <w:name w:val="AA2 - odst. 1.1. Char"/>
    <w:basedOn w:val="Standardnpsmoodstavce"/>
    <w:link w:val="AA2-odst11"/>
    <w:rsid w:val="007816E8"/>
    <w:rPr>
      <w:rFonts w:ascii="Times New Roman" w:eastAsia="Times New Roman" w:hAnsi="Times New Roman"/>
      <w:sz w:val="24"/>
    </w:rPr>
  </w:style>
  <w:style w:type="paragraph" w:customStyle="1" w:styleId="Nadpis2Clanek2VHead2">
    <w:name w:val="Nadpis 2.Clanek2.V_Head2"/>
    <w:basedOn w:val="Normln"/>
    <w:next w:val="Normln"/>
    <w:rsid w:val="007816E8"/>
    <w:pPr>
      <w:keepLines/>
      <w:widowControl w:val="0"/>
      <w:tabs>
        <w:tab w:val="left" w:pos="0"/>
      </w:tabs>
      <w:autoSpaceDE w:val="0"/>
      <w:autoSpaceDN w:val="0"/>
      <w:spacing w:before="120" w:after="120"/>
      <w:jc w:val="both"/>
    </w:pPr>
    <w:rPr>
      <w:rFonts w:ascii="Times New Roman" w:eastAsia="Times New Roman" w:hAnsi="Times New Roman"/>
      <w:sz w:val="24"/>
      <w:szCs w:val="24"/>
    </w:rPr>
  </w:style>
  <w:style w:type="paragraph" w:customStyle="1" w:styleId="NormlnSmlouva">
    <w:name w:val="Normální.Smlouva"/>
    <w:link w:val="NormlnSmlouvaChar"/>
    <w:rsid w:val="007816E8"/>
    <w:pPr>
      <w:widowControl w:val="0"/>
      <w:jc w:val="both"/>
    </w:pPr>
    <w:rPr>
      <w:rFonts w:ascii="Times New Roman" w:eastAsia="Times New Roman" w:hAnsi="Times New Roman"/>
      <w:sz w:val="24"/>
    </w:rPr>
  </w:style>
  <w:style w:type="paragraph" w:customStyle="1" w:styleId="StylNormlnSmlouva11bTun">
    <w:name w:val="Styl Normální.Smlouva + 11 b. Tučné"/>
    <w:basedOn w:val="NormlnSmlouva"/>
    <w:link w:val="StylNormlnSmlouva11bTunChar"/>
    <w:autoRedefine/>
    <w:rsid w:val="007816E8"/>
    <w:rPr>
      <w:rFonts w:ascii="Tahoma" w:hAnsi="Tahoma" w:cs="Tahoma"/>
      <w:sz w:val="18"/>
      <w:szCs w:val="18"/>
    </w:rPr>
  </w:style>
  <w:style w:type="character" w:customStyle="1" w:styleId="NormlnSmlouvaChar">
    <w:name w:val="Normální.Smlouva Char"/>
    <w:basedOn w:val="Standardnpsmoodstavce"/>
    <w:link w:val="NormlnSmlouva"/>
    <w:rsid w:val="007816E8"/>
    <w:rPr>
      <w:rFonts w:ascii="Times New Roman" w:eastAsia="Times New Roman" w:hAnsi="Times New Roman"/>
      <w:sz w:val="24"/>
    </w:rPr>
  </w:style>
  <w:style w:type="character" w:customStyle="1" w:styleId="StylNormlnSmlouva11bTunChar">
    <w:name w:val="Styl Normální.Smlouva + 11 b. Tučné Char"/>
    <w:basedOn w:val="NormlnSmlouvaChar"/>
    <w:link w:val="StylNormlnSmlouva11bTun"/>
    <w:rsid w:val="007816E8"/>
    <w:rPr>
      <w:rFonts w:ascii="Tahoma" w:eastAsia="Times New Roman" w:hAnsi="Tahoma" w:cs="Tahoma"/>
      <w:sz w:val="18"/>
      <w:szCs w:val="18"/>
    </w:rPr>
  </w:style>
  <w:style w:type="paragraph" w:customStyle="1" w:styleId="StylNormlnSmlouva11b">
    <w:name w:val="Styl Normální.Smlouva + 11 b."/>
    <w:basedOn w:val="NormlnSmlouva"/>
    <w:link w:val="StylNormlnSmlouva11bChar"/>
    <w:rsid w:val="007816E8"/>
    <w:rPr>
      <w:rFonts w:ascii="Tahoma" w:hAnsi="Tahoma"/>
    </w:rPr>
  </w:style>
  <w:style w:type="character" w:customStyle="1" w:styleId="StylNormlnSmlouva11bChar">
    <w:name w:val="Styl Normální.Smlouva + 11 b. Char"/>
    <w:basedOn w:val="NormlnSmlouvaChar"/>
    <w:link w:val="StylNormlnSmlouva11b"/>
    <w:rsid w:val="007816E8"/>
    <w:rPr>
      <w:rFonts w:ascii="Tahoma" w:eastAsia="Times New Roman" w:hAnsi="Tahoma"/>
      <w:sz w:val="24"/>
    </w:rPr>
  </w:style>
  <w:style w:type="paragraph" w:customStyle="1" w:styleId="StylStylNormlnSmlouva11bTun">
    <w:name w:val="Styl Styl Normální.Smlouva + 11 b. Tučné +"/>
    <w:basedOn w:val="StylNormlnSmlouva11bTun"/>
    <w:link w:val="StylStylNormlnSmlouva11bTunChar"/>
    <w:autoRedefine/>
    <w:uiPriority w:val="99"/>
    <w:rsid w:val="007816E8"/>
  </w:style>
  <w:style w:type="character" w:customStyle="1" w:styleId="StylStylNormlnSmlouva11bTunChar">
    <w:name w:val="Styl Styl Normální.Smlouva + 11 b. Tučné + Char"/>
    <w:basedOn w:val="StylNormlnSmlouva11bTunChar"/>
    <w:link w:val="StylStylNormlnSmlouva11bTun"/>
    <w:uiPriority w:val="99"/>
    <w:rsid w:val="007816E8"/>
    <w:rPr>
      <w:rFonts w:ascii="Tahoma" w:eastAsia="Times New Roman" w:hAnsi="Tahoma" w:cs="Tahoma"/>
      <w:sz w:val="18"/>
      <w:szCs w:val="18"/>
    </w:rPr>
  </w:style>
  <w:style w:type="paragraph" w:customStyle="1" w:styleId="SmluvniStrany">
    <w:name w:val="SmluvniStrany"/>
    <w:basedOn w:val="NormlnSmlouva"/>
    <w:rsid w:val="007816E8"/>
    <w:pPr>
      <w:tabs>
        <w:tab w:val="left" w:pos="3969"/>
        <w:tab w:val="left" w:pos="4536"/>
      </w:tabs>
      <w:ind w:left="567"/>
    </w:pPr>
  </w:style>
  <w:style w:type="paragraph" w:customStyle="1" w:styleId="StylSmluvniStrany11b">
    <w:name w:val="Styl SmluvniStrany + 11 b."/>
    <w:basedOn w:val="SmluvniStrany"/>
    <w:rsid w:val="007816E8"/>
    <w:rPr>
      <w:rFonts w:ascii="Tahoma" w:hAnsi="Tahoma"/>
      <w:sz w:val="20"/>
    </w:rPr>
  </w:style>
  <w:style w:type="paragraph" w:customStyle="1" w:styleId="odrky">
    <w:name w:val="odrážky"/>
    <w:basedOn w:val="Normln"/>
    <w:link w:val="odrkyChar"/>
    <w:uiPriority w:val="99"/>
    <w:rsid w:val="007816E8"/>
    <w:pPr>
      <w:numPr>
        <w:numId w:val="7"/>
      </w:numPr>
    </w:pPr>
    <w:rPr>
      <w:rFonts w:ascii="Times New Roman" w:eastAsia="Times New Roman" w:hAnsi="Times New Roman"/>
      <w:lang w:val="en-GB"/>
    </w:rPr>
  </w:style>
  <w:style w:type="paragraph" w:customStyle="1" w:styleId="Styl1">
    <w:name w:val="Styl1"/>
    <w:basedOn w:val="odrky"/>
    <w:link w:val="Styl1Char"/>
    <w:rsid w:val="007816E8"/>
    <w:pPr>
      <w:tabs>
        <w:tab w:val="clear" w:pos="357"/>
        <w:tab w:val="num" w:pos="851"/>
      </w:tabs>
      <w:ind w:left="851" w:hanging="284"/>
    </w:pPr>
    <w:rPr>
      <w:rFonts w:ascii="Tahoma" w:hAnsi="Tahoma" w:cs="Tahoma"/>
      <w:b/>
    </w:rPr>
  </w:style>
  <w:style w:type="character" w:customStyle="1" w:styleId="Styl1Char">
    <w:name w:val="Styl1 Char"/>
    <w:basedOn w:val="Standardnpsmoodstavce"/>
    <w:link w:val="Styl1"/>
    <w:rsid w:val="007816E8"/>
    <w:rPr>
      <w:rFonts w:ascii="Tahoma" w:eastAsia="Times New Roman" w:hAnsi="Tahoma" w:cs="Tahoma"/>
      <w:b/>
      <w:lang w:val="en-GB"/>
    </w:rPr>
  </w:style>
  <w:style w:type="character" w:customStyle="1" w:styleId="Styl11b">
    <w:name w:val="Styl 11 b."/>
    <w:basedOn w:val="Standardnpsmoodstavce"/>
    <w:uiPriority w:val="99"/>
    <w:rsid w:val="007816E8"/>
    <w:rPr>
      <w:rFonts w:ascii="Tahoma" w:hAnsi="Tahoma"/>
      <w:sz w:val="20"/>
    </w:rPr>
  </w:style>
  <w:style w:type="character" w:customStyle="1" w:styleId="Styl11bTun">
    <w:name w:val="Styl 11 b. Tučné"/>
    <w:basedOn w:val="Standardnpsmoodstavce"/>
    <w:rsid w:val="007816E8"/>
    <w:rPr>
      <w:rFonts w:ascii="Tahoma" w:hAnsi="Tahoma"/>
      <w:b/>
      <w:bCs/>
      <w:sz w:val="20"/>
    </w:rPr>
  </w:style>
  <w:style w:type="paragraph" w:customStyle="1" w:styleId="Styl11bZarovnatdobloku">
    <w:name w:val="Styl 11 b. Zarovnat do bloku"/>
    <w:basedOn w:val="Normln"/>
    <w:rsid w:val="007816E8"/>
    <w:pPr>
      <w:jc w:val="both"/>
    </w:pPr>
    <w:rPr>
      <w:rFonts w:ascii="Tahoma" w:eastAsia="Times New Roman" w:hAnsi="Tahoma"/>
      <w:lang w:val="en-GB"/>
    </w:rPr>
  </w:style>
  <w:style w:type="paragraph" w:customStyle="1" w:styleId="Styl14bTunzarovnnnasted">
    <w:name w:val="Styl 14 b. Tučné zarovnání na střed"/>
    <w:basedOn w:val="Normln"/>
    <w:rsid w:val="007816E8"/>
    <w:pPr>
      <w:jc w:val="center"/>
    </w:pPr>
    <w:rPr>
      <w:rFonts w:ascii="Tahoma" w:eastAsia="Times New Roman" w:hAnsi="Tahoma"/>
      <w:b/>
      <w:bCs/>
      <w:sz w:val="28"/>
      <w:lang w:val="en-GB"/>
    </w:rPr>
  </w:style>
  <w:style w:type="paragraph" w:customStyle="1" w:styleId="Styl11bTunzarovnnnasted">
    <w:name w:val="Styl 11 b. Tučné zarovnání na střed"/>
    <w:basedOn w:val="Normln"/>
    <w:rsid w:val="007816E8"/>
    <w:pPr>
      <w:jc w:val="center"/>
    </w:pPr>
    <w:rPr>
      <w:rFonts w:ascii="Tahoma" w:eastAsia="Times New Roman" w:hAnsi="Tahoma"/>
      <w:b/>
      <w:bCs/>
      <w:lang w:val="en-GB"/>
    </w:rPr>
  </w:style>
  <w:style w:type="character" w:customStyle="1" w:styleId="Styl11bPodtren">
    <w:name w:val="Styl 11 b. Podtržení"/>
    <w:basedOn w:val="Standardnpsmoodstavce"/>
    <w:rsid w:val="007816E8"/>
    <w:rPr>
      <w:rFonts w:ascii="Tahoma" w:hAnsi="Tahoma"/>
      <w:sz w:val="20"/>
      <w:u w:val="single"/>
    </w:rPr>
  </w:style>
  <w:style w:type="character" w:customStyle="1" w:styleId="Styl11bKurzva">
    <w:name w:val="Styl 11 b. Kurzíva"/>
    <w:basedOn w:val="Standardnpsmoodstavce"/>
    <w:rsid w:val="007816E8"/>
    <w:rPr>
      <w:rFonts w:ascii="Tahoma" w:hAnsi="Tahoma"/>
      <w:i/>
      <w:iCs/>
      <w:sz w:val="20"/>
    </w:rPr>
  </w:style>
  <w:style w:type="paragraph" w:customStyle="1" w:styleId="bodysmlouvy">
    <w:name w:val="body smlouvy"/>
    <w:basedOn w:val="Nadpis2"/>
    <w:link w:val="bodysmlouvyChar"/>
    <w:rsid w:val="007816E8"/>
    <w:pPr>
      <w:autoSpaceDE w:val="0"/>
      <w:autoSpaceDN w:val="0"/>
      <w:spacing w:before="0" w:after="0"/>
      <w:jc w:val="both"/>
    </w:pPr>
    <w:rPr>
      <w:rFonts w:ascii="Tahoma" w:eastAsia="Times New Roman" w:hAnsi="Tahoma"/>
      <w:b w:val="0"/>
      <w:i w:val="0"/>
      <w:sz w:val="20"/>
    </w:rPr>
  </w:style>
  <w:style w:type="character" w:customStyle="1" w:styleId="bodysmlouvyChar">
    <w:name w:val="body smlouvy Char"/>
    <w:basedOn w:val="Standardnpsmoodstavce"/>
    <w:link w:val="bodysmlouvy"/>
    <w:rsid w:val="007816E8"/>
    <w:rPr>
      <w:rFonts w:ascii="Tahoma" w:eastAsia="Times New Roman" w:hAnsi="Tahoma"/>
    </w:rPr>
  </w:style>
  <w:style w:type="paragraph" w:customStyle="1" w:styleId="bodysmlouvytun">
    <w:name w:val="body smlouvy tučné"/>
    <w:basedOn w:val="Nadpis2"/>
    <w:link w:val="bodysmlouvytunChar"/>
    <w:rsid w:val="007816E8"/>
    <w:pPr>
      <w:autoSpaceDE w:val="0"/>
      <w:autoSpaceDN w:val="0"/>
      <w:spacing w:before="0" w:after="0"/>
      <w:jc w:val="both"/>
    </w:pPr>
    <w:rPr>
      <w:rFonts w:ascii="Tahoma" w:eastAsia="Times New Roman" w:hAnsi="Tahoma"/>
      <w:bCs/>
      <w:i w:val="0"/>
      <w:sz w:val="20"/>
    </w:rPr>
  </w:style>
  <w:style w:type="character" w:customStyle="1" w:styleId="bodysmlouvytunChar">
    <w:name w:val="body smlouvy tučné Char"/>
    <w:basedOn w:val="Standardnpsmoodstavce"/>
    <w:link w:val="bodysmlouvytun"/>
    <w:rsid w:val="007816E8"/>
    <w:rPr>
      <w:rFonts w:ascii="Tahoma" w:eastAsia="Times New Roman" w:hAnsi="Tahoma"/>
      <w:b/>
      <w:bCs/>
    </w:rPr>
  </w:style>
  <w:style w:type="paragraph" w:customStyle="1" w:styleId="smlouvakurzva">
    <w:name w:val="smlouva kurzíva"/>
    <w:basedOn w:val="Nadpis2"/>
    <w:link w:val="smlouvakurzvaChar"/>
    <w:rsid w:val="007816E8"/>
    <w:pPr>
      <w:autoSpaceDE w:val="0"/>
      <w:autoSpaceDN w:val="0"/>
      <w:spacing w:before="0" w:after="0"/>
      <w:jc w:val="both"/>
    </w:pPr>
    <w:rPr>
      <w:rFonts w:ascii="Tahoma" w:eastAsia="Times New Roman" w:hAnsi="Tahoma"/>
      <w:b w:val="0"/>
      <w:iCs/>
      <w:sz w:val="20"/>
    </w:rPr>
  </w:style>
  <w:style w:type="character" w:customStyle="1" w:styleId="smlouvakurzvaChar">
    <w:name w:val="smlouva kurzíva Char"/>
    <w:basedOn w:val="Standardnpsmoodstavce"/>
    <w:link w:val="smlouvakurzva"/>
    <w:rsid w:val="007816E8"/>
    <w:rPr>
      <w:rFonts w:ascii="Tahoma" w:eastAsia="Times New Roman" w:hAnsi="Tahoma"/>
      <w:i/>
      <w:iCs/>
    </w:rPr>
  </w:style>
  <w:style w:type="paragraph" w:customStyle="1" w:styleId="smlouvaodrky2">
    <w:name w:val="smlouva odrážky 2"/>
    <w:basedOn w:val="odrky"/>
    <w:link w:val="smlouvaodrky2Char"/>
    <w:uiPriority w:val="99"/>
    <w:rsid w:val="007816E8"/>
    <w:pPr>
      <w:numPr>
        <w:numId w:val="6"/>
      </w:numPr>
    </w:pPr>
    <w:rPr>
      <w:rFonts w:ascii="Tahoma" w:hAnsi="Tahoma" w:cs="Tahoma"/>
    </w:rPr>
  </w:style>
  <w:style w:type="paragraph" w:customStyle="1" w:styleId="Stylsmlouvaodrky211b">
    <w:name w:val="Styl smlouva odrážky 2 + 11 b."/>
    <w:basedOn w:val="smlouvaodrky2"/>
    <w:link w:val="Stylsmlouvaodrky211bChar"/>
    <w:rsid w:val="007816E8"/>
  </w:style>
  <w:style w:type="character" w:customStyle="1" w:styleId="odrkyChar">
    <w:name w:val="odrážky Char"/>
    <w:basedOn w:val="Standardnpsmoodstavce"/>
    <w:link w:val="odrky"/>
    <w:uiPriority w:val="99"/>
    <w:rsid w:val="007816E8"/>
    <w:rPr>
      <w:rFonts w:ascii="Times New Roman" w:eastAsia="Times New Roman" w:hAnsi="Times New Roman"/>
      <w:lang w:val="en-GB"/>
    </w:rPr>
  </w:style>
  <w:style w:type="character" w:customStyle="1" w:styleId="smlouvaodrky2Char">
    <w:name w:val="smlouva odrážky 2 Char"/>
    <w:basedOn w:val="odrkyChar"/>
    <w:link w:val="smlouvaodrky2"/>
    <w:uiPriority w:val="99"/>
    <w:rsid w:val="007816E8"/>
    <w:rPr>
      <w:rFonts w:ascii="Tahoma" w:eastAsia="Times New Roman" w:hAnsi="Tahoma" w:cs="Tahoma"/>
      <w:lang w:val="en-GB"/>
    </w:rPr>
  </w:style>
  <w:style w:type="character" w:customStyle="1" w:styleId="Stylsmlouvaodrky211bChar">
    <w:name w:val="Styl smlouva odrážky 2 + 11 b. Char"/>
    <w:basedOn w:val="smlouvaodrky2Char"/>
    <w:link w:val="Stylsmlouvaodrky211b"/>
    <w:rsid w:val="007816E8"/>
    <w:rPr>
      <w:rFonts w:ascii="Tahoma" w:eastAsia="Times New Roman" w:hAnsi="Tahoma" w:cs="Tahoma"/>
      <w:lang w:val="en-GB"/>
    </w:rPr>
  </w:style>
  <w:style w:type="paragraph" w:customStyle="1" w:styleId="Stylsmlouvaodrky211bKurzva">
    <w:name w:val="Styl smlouva odrážky 2 + 11 b. Kurzíva"/>
    <w:basedOn w:val="smlouvaodrky2"/>
    <w:link w:val="Stylsmlouvaodrky211bKurzvaChar"/>
    <w:rsid w:val="007816E8"/>
    <w:rPr>
      <w:i/>
      <w:iCs/>
    </w:rPr>
  </w:style>
  <w:style w:type="character" w:customStyle="1" w:styleId="Stylsmlouvaodrky211bKurzvaChar">
    <w:name w:val="Styl smlouva odrážky 2 + 11 b. Kurzíva Char"/>
    <w:basedOn w:val="smlouvaodrky2Char"/>
    <w:link w:val="Stylsmlouvaodrky211bKurzva"/>
    <w:rsid w:val="007816E8"/>
    <w:rPr>
      <w:rFonts w:ascii="Tahoma" w:eastAsia="Times New Roman" w:hAnsi="Tahoma" w:cs="Tahoma"/>
      <w:i/>
      <w:iCs/>
      <w:lang w:val="en-GB"/>
    </w:rPr>
  </w:style>
  <w:style w:type="numbering" w:customStyle="1" w:styleId="Styl2">
    <w:name w:val="Styl2"/>
    <w:rsid w:val="007816E8"/>
    <w:pPr>
      <w:numPr>
        <w:numId w:val="8"/>
      </w:numPr>
    </w:pPr>
  </w:style>
  <w:style w:type="numbering" w:customStyle="1" w:styleId="Styl3">
    <w:name w:val="Styl3"/>
    <w:rsid w:val="007816E8"/>
    <w:pPr>
      <w:numPr>
        <w:numId w:val="9"/>
      </w:numPr>
    </w:pPr>
  </w:style>
  <w:style w:type="character" w:styleId="Sledovanodkaz">
    <w:name w:val="FollowedHyperlink"/>
    <w:basedOn w:val="Standardnpsmoodstavce"/>
    <w:rsid w:val="007816E8"/>
    <w:rPr>
      <w:color w:val="800080"/>
      <w:u w:val="single"/>
    </w:rPr>
  </w:style>
  <w:style w:type="paragraph" w:styleId="Revize">
    <w:name w:val="Revision"/>
    <w:hidden/>
    <w:uiPriority w:val="99"/>
    <w:semiHidden/>
    <w:rsid w:val="007816E8"/>
    <w:rPr>
      <w:rFonts w:ascii="Times New Roman" w:eastAsia="Times New Roman" w:hAnsi="Times New Roman"/>
      <w:sz w:val="24"/>
    </w:rPr>
  </w:style>
  <w:style w:type="paragraph" w:styleId="Obsah1">
    <w:name w:val="toc 1"/>
    <w:basedOn w:val="Normln"/>
    <w:next w:val="Normln"/>
    <w:link w:val="Obsah1Char"/>
    <w:autoRedefine/>
    <w:uiPriority w:val="39"/>
    <w:qFormat/>
    <w:rsid w:val="007816E8"/>
    <w:pPr>
      <w:ind w:firstLine="284"/>
      <w:jc w:val="both"/>
    </w:pPr>
    <w:rPr>
      <w:rFonts w:ascii="Tahoma" w:eastAsia="Times New Roman" w:hAnsi="Tahoma"/>
      <w:noProof/>
      <w:sz w:val="18"/>
      <w:szCs w:val="24"/>
    </w:rPr>
  </w:style>
  <w:style w:type="paragraph" w:styleId="Obsah2">
    <w:name w:val="toc 2"/>
    <w:basedOn w:val="Normln"/>
    <w:next w:val="Normln"/>
    <w:autoRedefine/>
    <w:uiPriority w:val="39"/>
    <w:rsid w:val="007816E8"/>
    <w:pPr>
      <w:ind w:left="181" w:firstLine="284"/>
      <w:jc w:val="both"/>
    </w:pPr>
    <w:rPr>
      <w:rFonts w:ascii="Tahoma" w:eastAsia="Times New Roman" w:hAnsi="Tahoma"/>
      <w:noProof/>
      <w:sz w:val="18"/>
      <w:szCs w:val="24"/>
    </w:rPr>
  </w:style>
  <w:style w:type="paragraph" w:styleId="Nadpisobsahu">
    <w:name w:val="TOC Heading"/>
    <w:basedOn w:val="Nadpis1"/>
    <w:next w:val="Normln"/>
    <w:uiPriority w:val="39"/>
    <w:qFormat/>
    <w:rsid w:val="007816E8"/>
    <w:pPr>
      <w:keepNext w:val="0"/>
      <w:keepLines/>
      <w:numPr>
        <w:numId w:val="3"/>
      </w:numPr>
      <w:spacing w:before="480" w:after="0" w:line="276" w:lineRule="auto"/>
      <w:outlineLvl w:val="9"/>
    </w:pPr>
    <w:rPr>
      <w:rFonts w:ascii="Cambria" w:eastAsia="Times New Roman" w:hAnsi="Cambria"/>
      <w:bCs/>
      <w:color w:val="365F91"/>
      <w:kern w:val="0"/>
      <w:szCs w:val="28"/>
      <w:lang w:eastAsia="en-US"/>
    </w:rPr>
  </w:style>
  <w:style w:type="paragraph" w:customStyle="1" w:styleId="Nadpis10">
    <w:name w:val="Nadpis1"/>
    <w:basedOn w:val="odrky"/>
    <w:link w:val="Nadpis1Char0"/>
    <w:uiPriority w:val="99"/>
    <w:qFormat/>
    <w:rsid w:val="007816E8"/>
    <w:pPr>
      <w:numPr>
        <w:numId w:val="0"/>
      </w:numPr>
      <w:ind w:left="360" w:hanging="360"/>
    </w:pPr>
    <w:rPr>
      <w:rFonts w:ascii="Tahoma" w:hAnsi="Tahoma" w:cs="Tahoma"/>
      <w:b/>
    </w:rPr>
  </w:style>
  <w:style w:type="paragraph" w:customStyle="1" w:styleId="Nadpis20">
    <w:name w:val="Nadpis2"/>
    <w:basedOn w:val="odrky"/>
    <w:link w:val="Nadpis2Char0"/>
    <w:qFormat/>
    <w:rsid w:val="007816E8"/>
    <w:pPr>
      <w:numPr>
        <w:numId w:val="0"/>
      </w:numPr>
      <w:ind w:left="567" w:hanging="567"/>
    </w:pPr>
    <w:rPr>
      <w:rFonts w:ascii="Tahoma" w:hAnsi="Tahoma" w:cs="Tahoma"/>
      <w:sz w:val="18"/>
      <w:szCs w:val="18"/>
    </w:rPr>
  </w:style>
  <w:style w:type="character" w:customStyle="1" w:styleId="Nadpis1Char0">
    <w:name w:val="Nadpis1 Char"/>
    <w:basedOn w:val="odrkyChar"/>
    <w:link w:val="Nadpis10"/>
    <w:uiPriority w:val="99"/>
    <w:rsid w:val="007816E8"/>
    <w:rPr>
      <w:rFonts w:ascii="Tahoma" w:eastAsia="Times New Roman" w:hAnsi="Tahoma" w:cs="Tahoma"/>
      <w:b/>
      <w:lang w:val="en-GB"/>
    </w:rPr>
  </w:style>
  <w:style w:type="paragraph" w:customStyle="1" w:styleId="Nadpis30">
    <w:name w:val="Nadpis3"/>
    <w:basedOn w:val="Normln"/>
    <w:link w:val="Nadpis3Char0"/>
    <w:uiPriority w:val="99"/>
    <w:qFormat/>
    <w:rsid w:val="007816E8"/>
    <w:pPr>
      <w:ind w:left="1213" w:hanging="504"/>
    </w:pPr>
    <w:rPr>
      <w:rFonts w:ascii="Tahoma" w:eastAsia="Times New Roman" w:hAnsi="Tahoma" w:cs="Tahoma"/>
      <w:i/>
      <w:sz w:val="18"/>
      <w:szCs w:val="18"/>
    </w:rPr>
  </w:style>
  <w:style w:type="character" w:customStyle="1" w:styleId="Nadpis2Char0">
    <w:name w:val="Nadpis2 Char"/>
    <w:basedOn w:val="odrkyChar"/>
    <w:link w:val="Nadpis20"/>
    <w:rsid w:val="007816E8"/>
    <w:rPr>
      <w:rFonts w:ascii="Tahoma" w:eastAsia="Times New Roman" w:hAnsi="Tahoma" w:cs="Tahoma"/>
      <w:sz w:val="18"/>
      <w:szCs w:val="18"/>
      <w:lang w:val="en-GB"/>
    </w:rPr>
  </w:style>
  <w:style w:type="paragraph" w:customStyle="1" w:styleId="Obsahzklad">
    <w:name w:val="Obsah základ"/>
    <w:basedOn w:val="Obsah1"/>
    <w:link w:val="ObsahzkladChar"/>
    <w:qFormat/>
    <w:rsid w:val="007816E8"/>
    <w:pPr>
      <w:tabs>
        <w:tab w:val="left" w:pos="660"/>
        <w:tab w:val="right" w:leader="dot" w:pos="9344"/>
      </w:tabs>
    </w:pPr>
    <w:rPr>
      <w:rFonts w:cs="Tahoma"/>
      <w:szCs w:val="18"/>
    </w:rPr>
  </w:style>
  <w:style w:type="character" w:customStyle="1" w:styleId="Nadpis3Char0">
    <w:name w:val="Nadpis3 Char"/>
    <w:basedOn w:val="Standardnpsmoodstavce"/>
    <w:link w:val="Nadpis30"/>
    <w:uiPriority w:val="99"/>
    <w:rsid w:val="007816E8"/>
    <w:rPr>
      <w:rFonts w:ascii="Tahoma" w:eastAsia="Times New Roman" w:hAnsi="Tahoma" w:cs="Tahoma"/>
      <w:i/>
      <w:sz w:val="18"/>
      <w:szCs w:val="18"/>
    </w:rPr>
  </w:style>
  <w:style w:type="paragraph" w:customStyle="1" w:styleId="A87C5DE25D1743A1917DF0DBDBA3E1FD">
    <w:name w:val="A87C5DE25D1743A1917DF0DBDBA3E1FD"/>
    <w:rsid w:val="007816E8"/>
    <w:pPr>
      <w:spacing w:after="200" w:line="276" w:lineRule="auto"/>
    </w:pPr>
    <w:rPr>
      <w:rFonts w:ascii="Calibri" w:eastAsia="Times New Roman" w:hAnsi="Calibri"/>
      <w:sz w:val="22"/>
      <w:szCs w:val="22"/>
      <w:lang w:val="en-US" w:eastAsia="en-US"/>
    </w:rPr>
  </w:style>
  <w:style w:type="character" w:customStyle="1" w:styleId="Obsah1Char">
    <w:name w:val="Obsah 1 Char"/>
    <w:basedOn w:val="Standardnpsmoodstavce"/>
    <w:link w:val="Obsah1"/>
    <w:uiPriority w:val="39"/>
    <w:rsid w:val="007816E8"/>
    <w:rPr>
      <w:rFonts w:ascii="Tahoma" w:eastAsia="Times New Roman" w:hAnsi="Tahoma"/>
      <w:noProof/>
      <w:sz w:val="18"/>
      <w:szCs w:val="24"/>
    </w:rPr>
  </w:style>
  <w:style w:type="character" w:customStyle="1" w:styleId="ObsahzkladChar">
    <w:name w:val="Obsah základ Char"/>
    <w:basedOn w:val="Obsah1Char"/>
    <w:link w:val="Obsahzklad"/>
    <w:rsid w:val="007816E8"/>
    <w:rPr>
      <w:rFonts w:ascii="Tahoma" w:eastAsia="Times New Roma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3650">
      <w:bodyDiv w:val="1"/>
      <w:marLeft w:val="0"/>
      <w:marRight w:val="0"/>
      <w:marTop w:val="0"/>
      <w:marBottom w:val="0"/>
      <w:divBdr>
        <w:top w:val="none" w:sz="0" w:space="0" w:color="auto"/>
        <w:left w:val="none" w:sz="0" w:space="0" w:color="auto"/>
        <w:bottom w:val="none" w:sz="0" w:space="0" w:color="auto"/>
        <w:right w:val="none" w:sz="0" w:space="0" w:color="auto"/>
      </w:divBdr>
    </w:div>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935942395">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1890342239">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58308778">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BBC45-6820-4EC8-99F1-51D9E705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1401</Words>
  <Characters>8153</Characters>
  <Application>Microsoft Office Word</Application>
  <DocSecurity>0</DocSecurity>
  <Lines>67</Lines>
  <Paragraphs>19</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2</cp:revision>
  <cp:lastPrinted>2009-01-07T08:39:00Z</cp:lastPrinted>
  <dcterms:created xsi:type="dcterms:W3CDTF">2020-11-18T16:24:00Z</dcterms:created>
  <dcterms:modified xsi:type="dcterms:W3CDTF">2020-11-18T16:24:00Z</dcterms:modified>
</cp:coreProperties>
</file>